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D7" w:rsidRDefault="004A62B6" w:rsidP="004A62B6">
      <w:pPr>
        <w:ind w:left="-851"/>
        <w:contextualSpacing/>
      </w:pPr>
      <w:r>
        <w:rPr>
          <w:noProof/>
          <w:lang w:eastAsia="ru-RU"/>
        </w:rPr>
        <w:drawing>
          <wp:inline distT="0" distB="0" distL="0" distR="0">
            <wp:extent cx="2381250" cy="1790700"/>
            <wp:effectExtent l="19050" t="0" r="0" b="0"/>
            <wp:docPr id="1" name="Рисунок 1" descr="Основные элементы музыкальн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элементы музыкального языка"/>
                    <pic:cNvPicPr>
                      <a:picLocks noChangeAspect="1" noChangeArrowheads="1"/>
                    </pic:cNvPicPr>
                  </pic:nvPicPr>
                  <pic:blipFill>
                    <a:blip r:embed="rId5"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color w:val="3B3B3B"/>
          <w:sz w:val="23"/>
          <w:lang w:eastAsia="ru-RU"/>
        </w:rPr>
        <w:t>Основные элементы музыкального языка</w:t>
      </w:r>
    </w:p>
    <w:p w:rsidR="004A62B6" w:rsidRPr="004A62B6" w:rsidRDefault="004A62B6" w:rsidP="004A62B6">
      <w:pPr>
        <w:spacing w:after="0" w:line="360" w:lineRule="atLeast"/>
        <w:ind w:left="-851"/>
        <w:contextualSpacing/>
        <w:jc w:val="right"/>
        <w:rPr>
          <w:rFonts w:ascii="Arial" w:eastAsia="Times New Roman" w:hAnsi="Arial" w:cs="Arial"/>
          <w:color w:val="3B3B3B"/>
          <w:sz w:val="23"/>
          <w:szCs w:val="23"/>
          <w:lang w:eastAsia="ru-RU"/>
        </w:rPr>
      </w:pPr>
      <w:r w:rsidRPr="004A62B6">
        <w:rPr>
          <w:rFonts w:ascii="Arial" w:eastAsia="Times New Roman" w:hAnsi="Arial" w:cs="Arial"/>
          <w:i/>
          <w:iCs/>
          <w:color w:val="3B3B3B"/>
          <w:sz w:val="23"/>
          <w:lang w:eastAsia="ru-RU"/>
        </w:rPr>
        <w:t>«Не бойся слов теория, гармония, полифония и т.п. Относись к ним дружески, и они тебе улыбнутся».</w:t>
      </w:r>
      <w:r w:rsidRPr="004A62B6">
        <w:rPr>
          <w:rFonts w:ascii="Arial" w:eastAsia="Times New Roman" w:hAnsi="Arial" w:cs="Arial"/>
          <w:color w:val="3B3B3B"/>
          <w:sz w:val="23"/>
          <w:szCs w:val="23"/>
          <w:lang w:eastAsia="ru-RU"/>
        </w:rPr>
        <w:br/>
      </w:r>
      <w:r w:rsidRPr="004A62B6">
        <w:rPr>
          <w:rFonts w:ascii="Arial" w:eastAsia="Times New Roman" w:hAnsi="Arial" w:cs="Arial"/>
          <w:i/>
          <w:iCs/>
          <w:color w:val="3B3B3B"/>
          <w:sz w:val="23"/>
          <w:lang w:eastAsia="ru-RU"/>
        </w:rPr>
        <w:t>(Р. Шуман)</w:t>
      </w:r>
    </w:p>
    <w:p w:rsidR="004A62B6" w:rsidRPr="004A62B6" w:rsidRDefault="004A62B6" w:rsidP="004A62B6">
      <w:pPr>
        <w:spacing w:after="24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Богаты и разнообразны выразительные средства музыки. Если художник в рисунке и красках, скульптор в дереве или мраморе, а писатель и поэт в словах воссоздают картины окружающей жизни, то композиторы делают это с помощью музыкальных инструментов. В отличие от звуков немузыкальных (шум, скрежет, шорох). Музыкальные звуки имеют точную высоту и определённую длительность. Кроме того, они могут иметь различную окраску, звучать громко или тихо, исполняться быстро или медленно. Мелодия, ритм, лад и гармония, регистр и тембр, динамика и темп – это всё выразительные средства музыкального искусства.</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color w:val="3B3B3B"/>
          <w:sz w:val="23"/>
          <w:lang w:eastAsia="ru-RU"/>
        </w:rPr>
        <w:t>Мелодия</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Мир музыки наполнен прекрасными мелодиями Баха, Моцарта, Грига, Шопена, Чайковского...</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Вы уже знаете немало музыкальных произведений. Они остались в вашей памяти. Если вы попытаетесь их вспомнить, то наверняка будете напевать мелодию. За работой музыкальной памяти замечательно проследил  А. С. Пушкин в «маленькой трагедии» «Моцарт и Сальери». Моцарт восклицает, обращаясь к Сальери:</w:t>
      </w:r>
    </w:p>
    <w:p w:rsidR="004A62B6" w:rsidRPr="004A62B6" w:rsidRDefault="004A62B6" w:rsidP="004A62B6">
      <w:pPr>
        <w:spacing w:after="0" w:line="360" w:lineRule="atLeast"/>
        <w:ind w:left="-851"/>
        <w:contextualSpacing/>
        <w:rPr>
          <w:rFonts w:ascii="Arial" w:eastAsia="Times New Roman" w:hAnsi="Arial" w:cs="Arial"/>
          <w:color w:val="3B3B3B"/>
          <w:sz w:val="23"/>
          <w:szCs w:val="23"/>
          <w:lang w:eastAsia="ru-RU"/>
        </w:rPr>
      </w:pPr>
      <w:r w:rsidRPr="004A62B6">
        <w:rPr>
          <w:rFonts w:ascii="Arial" w:eastAsia="Times New Roman" w:hAnsi="Arial" w:cs="Arial"/>
          <w:i/>
          <w:iCs/>
          <w:color w:val="3B3B3B"/>
          <w:sz w:val="23"/>
          <w:lang w:eastAsia="ru-RU"/>
        </w:rPr>
        <w:t>Да! Бомарше ведь был тебе приятель;</w:t>
      </w:r>
      <w:r w:rsidRPr="004A62B6">
        <w:rPr>
          <w:rFonts w:ascii="Arial" w:eastAsia="Times New Roman" w:hAnsi="Arial" w:cs="Arial"/>
          <w:i/>
          <w:iCs/>
          <w:color w:val="3B3B3B"/>
          <w:sz w:val="23"/>
          <w:szCs w:val="23"/>
          <w:lang w:eastAsia="ru-RU"/>
        </w:rPr>
        <w:br/>
      </w:r>
      <w:r w:rsidRPr="004A62B6">
        <w:rPr>
          <w:rFonts w:ascii="Arial" w:eastAsia="Times New Roman" w:hAnsi="Arial" w:cs="Arial"/>
          <w:i/>
          <w:iCs/>
          <w:color w:val="3B3B3B"/>
          <w:sz w:val="23"/>
          <w:lang w:eastAsia="ru-RU"/>
        </w:rPr>
        <w:t>Ты для него </w:t>
      </w:r>
      <w:proofErr w:type="spellStart"/>
      <w:r w:rsidRPr="004A62B6">
        <w:rPr>
          <w:rFonts w:ascii="Arial" w:eastAsia="Times New Roman" w:hAnsi="Arial" w:cs="Arial"/>
          <w:i/>
          <w:iCs/>
          <w:color w:val="3B3B3B"/>
          <w:sz w:val="23"/>
          <w:u w:val="single"/>
          <w:lang w:eastAsia="ru-RU"/>
        </w:rPr>
        <w:t>Тарара</w:t>
      </w:r>
      <w:proofErr w:type="spellEnd"/>
      <w:r w:rsidRPr="004A62B6">
        <w:rPr>
          <w:rFonts w:ascii="Arial" w:eastAsia="Times New Roman" w:hAnsi="Arial" w:cs="Arial"/>
          <w:i/>
          <w:iCs/>
          <w:color w:val="3B3B3B"/>
          <w:sz w:val="23"/>
          <w:lang w:eastAsia="ru-RU"/>
        </w:rPr>
        <w:t> сочинил,</w:t>
      </w:r>
      <w:r w:rsidRPr="004A62B6">
        <w:rPr>
          <w:rFonts w:ascii="Arial" w:eastAsia="Times New Roman" w:hAnsi="Arial" w:cs="Arial"/>
          <w:i/>
          <w:iCs/>
          <w:color w:val="3B3B3B"/>
          <w:sz w:val="23"/>
          <w:szCs w:val="23"/>
          <w:lang w:eastAsia="ru-RU"/>
        </w:rPr>
        <w:br/>
      </w:r>
      <w:r w:rsidRPr="004A62B6">
        <w:rPr>
          <w:rFonts w:ascii="Arial" w:eastAsia="Times New Roman" w:hAnsi="Arial" w:cs="Arial"/>
          <w:i/>
          <w:iCs/>
          <w:color w:val="3B3B3B"/>
          <w:sz w:val="23"/>
          <w:lang w:eastAsia="ru-RU"/>
        </w:rPr>
        <w:t>Вещь славную. Там есть один мотив...</w:t>
      </w:r>
      <w:r w:rsidRPr="004A62B6">
        <w:rPr>
          <w:rFonts w:ascii="Arial" w:eastAsia="Times New Roman" w:hAnsi="Arial" w:cs="Arial"/>
          <w:i/>
          <w:iCs/>
          <w:color w:val="3B3B3B"/>
          <w:sz w:val="23"/>
          <w:szCs w:val="23"/>
          <w:lang w:eastAsia="ru-RU"/>
        </w:rPr>
        <w:br/>
      </w:r>
      <w:r w:rsidRPr="004A62B6">
        <w:rPr>
          <w:rFonts w:ascii="Arial" w:eastAsia="Times New Roman" w:hAnsi="Arial" w:cs="Arial"/>
          <w:i/>
          <w:iCs/>
          <w:color w:val="3B3B3B"/>
          <w:sz w:val="23"/>
          <w:lang w:eastAsia="ru-RU"/>
        </w:rPr>
        <w:t>Я все твержу его, когда я счастлив...</w:t>
      </w:r>
      <w:r w:rsidRPr="004A62B6">
        <w:rPr>
          <w:rFonts w:ascii="Arial" w:eastAsia="Times New Roman" w:hAnsi="Arial" w:cs="Arial"/>
          <w:i/>
          <w:iCs/>
          <w:color w:val="3B3B3B"/>
          <w:sz w:val="23"/>
          <w:szCs w:val="23"/>
          <w:lang w:eastAsia="ru-RU"/>
        </w:rPr>
        <w:br/>
      </w:r>
      <w:proofErr w:type="spellStart"/>
      <w:r w:rsidRPr="004A62B6">
        <w:rPr>
          <w:rFonts w:ascii="Arial" w:eastAsia="Times New Roman" w:hAnsi="Arial" w:cs="Arial"/>
          <w:i/>
          <w:iCs/>
          <w:color w:val="3B3B3B"/>
          <w:sz w:val="23"/>
          <w:lang w:eastAsia="ru-RU"/>
        </w:rPr>
        <w:t>Ла-ла-ла-ла</w:t>
      </w:r>
      <w:proofErr w:type="spellEnd"/>
      <w:r w:rsidRPr="004A62B6">
        <w:rPr>
          <w:rFonts w:ascii="Arial" w:eastAsia="Times New Roman" w:hAnsi="Arial" w:cs="Arial"/>
          <w:i/>
          <w:iCs/>
          <w:color w:val="3B3B3B"/>
          <w:sz w:val="23"/>
          <w:lang w:eastAsia="ru-RU"/>
        </w:rPr>
        <w:t>…</w:t>
      </w:r>
    </w:p>
    <w:p w:rsidR="004A62B6" w:rsidRPr="004A62B6" w:rsidRDefault="004A62B6" w:rsidP="004A62B6">
      <w:pPr>
        <w:pBdr>
          <w:top w:val="single" w:sz="6" w:space="4" w:color="BED0FE"/>
          <w:left w:val="single" w:sz="6" w:space="4" w:color="BED0FE"/>
          <w:bottom w:val="single" w:sz="6" w:space="4" w:color="BED0FE"/>
          <w:right w:val="single" w:sz="6" w:space="4" w:color="BED0FE"/>
        </w:pBdr>
        <w:shd w:val="clear" w:color="auto" w:fill="DDE6FE"/>
        <w:spacing w:before="90" w:after="90" w:line="360" w:lineRule="atLeast"/>
        <w:ind w:left="-851"/>
        <w:contextualSpacing/>
        <w:jc w:val="both"/>
        <w:rPr>
          <w:rFonts w:ascii="Arial" w:eastAsia="Times New Roman" w:hAnsi="Arial" w:cs="Arial"/>
          <w:color w:val="535353"/>
          <w:sz w:val="20"/>
          <w:szCs w:val="20"/>
          <w:lang w:eastAsia="ru-RU"/>
        </w:rPr>
      </w:pPr>
      <w:r w:rsidRPr="004A62B6">
        <w:rPr>
          <w:rFonts w:ascii="Arial" w:eastAsia="Times New Roman" w:hAnsi="Arial" w:cs="Arial"/>
          <w:color w:val="535353"/>
          <w:sz w:val="20"/>
          <w:szCs w:val="20"/>
          <w:lang w:eastAsia="ru-RU"/>
        </w:rPr>
        <w:t>Прим.: «</w:t>
      </w:r>
      <w:proofErr w:type="spellStart"/>
      <w:r w:rsidRPr="004A62B6">
        <w:rPr>
          <w:rFonts w:ascii="Arial" w:eastAsia="Times New Roman" w:hAnsi="Arial" w:cs="Arial"/>
          <w:color w:val="535353"/>
          <w:sz w:val="20"/>
          <w:szCs w:val="20"/>
          <w:lang w:eastAsia="ru-RU"/>
        </w:rPr>
        <w:t>Тарар</w:t>
      </w:r>
      <w:proofErr w:type="spellEnd"/>
      <w:r w:rsidRPr="004A62B6">
        <w:rPr>
          <w:rFonts w:ascii="Arial" w:eastAsia="Times New Roman" w:hAnsi="Arial" w:cs="Arial"/>
          <w:color w:val="535353"/>
          <w:sz w:val="20"/>
          <w:szCs w:val="20"/>
          <w:lang w:eastAsia="ru-RU"/>
        </w:rPr>
        <w:t>» - опера итальянского композитора Антонио Сальери на либретто Пьера Бомарше.</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Прежде всего, Моца</w:t>
      </w:r>
      <w:proofErr w:type="gramStart"/>
      <w:r w:rsidRPr="004A62B6">
        <w:rPr>
          <w:rFonts w:ascii="Arial" w:eastAsia="Times New Roman" w:hAnsi="Arial" w:cs="Arial"/>
          <w:color w:val="3B3B3B"/>
          <w:sz w:val="23"/>
          <w:szCs w:val="23"/>
          <w:lang w:eastAsia="ru-RU"/>
        </w:rPr>
        <w:t>рт всп</w:t>
      </w:r>
      <w:proofErr w:type="gramEnd"/>
      <w:r w:rsidRPr="004A62B6">
        <w:rPr>
          <w:rFonts w:ascii="Arial" w:eastAsia="Times New Roman" w:hAnsi="Arial" w:cs="Arial"/>
          <w:color w:val="3B3B3B"/>
          <w:sz w:val="23"/>
          <w:szCs w:val="23"/>
          <w:lang w:eastAsia="ru-RU"/>
        </w:rPr>
        <w:t>оминает мотив – выразительную частицу мелодии. Мотив может вызвать представление обо всей мелодии, ее характере. А что же такое мелодия?</w:t>
      </w:r>
      <w:r w:rsidRPr="004A62B6">
        <w:rPr>
          <w:rFonts w:ascii="Arial" w:eastAsia="Times New Roman" w:hAnsi="Arial" w:cs="Arial"/>
          <w:color w:val="3B3B3B"/>
          <w:sz w:val="23"/>
          <w:lang w:eastAsia="ru-RU"/>
        </w:rPr>
        <w:t> </w:t>
      </w:r>
      <w:r w:rsidRPr="004A62B6">
        <w:rPr>
          <w:rFonts w:ascii="Arial" w:eastAsia="Times New Roman" w:hAnsi="Arial" w:cs="Arial"/>
          <w:b/>
          <w:bCs/>
          <w:i/>
          <w:iCs/>
          <w:color w:val="3B3B3B"/>
          <w:sz w:val="23"/>
          <w:lang w:eastAsia="ru-RU"/>
        </w:rPr>
        <w:t>Мелодия</w:t>
      </w:r>
      <w:r w:rsidRPr="004A62B6">
        <w:rPr>
          <w:rFonts w:ascii="Arial" w:eastAsia="Times New Roman" w:hAnsi="Arial" w:cs="Arial"/>
          <w:i/>
          <w:iCs/>
          <w:color w:val="3B3B3B"/>
          <w:sz w:val="23"/>
          <w:lang w:eastAsia="ru-RU"/>
        </w:rPr>
        <w:t> - развитая и законченная музыкальная мысль, выраженная одноголосно.</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Слово «мелодия» произошло от двух слов - </w:t>
      </w:r>
      <w:proofErr w:type="spellStart"/>
      <w:r w:rsidRPr="004A62B6">
        <w:rPr>
          <w:rFonts w:ascii="Arial" w:eastAsia="Times New Roman" w:hAnsi="Arial" w:cs="Arial"/>
          <w:color w:val="3B3B3B"/>
          <w:sz w:val="23"/>
          <w:szCs w:val="23"/>
          <w:lang w:eastAsia="ru-RU"/>
        </w:rPr>
        <w:t>melos</w:t>
      </w:r>
      <w:proofErr w:type="spellEnd"/>
      <w:r w:rsidRPr="004A62B6">
        <w:rPr>
          <w:rFonts w:ascii="Arial" w:eastAsia="Times New Roman" w:hAnsi="Arial" w:cs="Arial"/>
          <w:color w:val="3B3B3B"/>
          <w:sz w:val="23"/>
          <w:szCs w:val="23"/>
          <w:lang w:eastAsia="ru-RU"/>
        </w:rPr>
        <w:t xml:space="preserve"> - песнь, и </w:t>
      </w:r>
      <w:proofErr w:type="spellStart"/>
      <w:r w:rsidRPr="004A62B6">
        <w:rPr>
          <w:rFonts w:ascii="Arial" w:eastAsia="Times New Roman" w:hAnsi="Arial" w:cs="Arial"/>
          <w:color w:val="3B3B3B"/>
          <w:sz w:val="23"/>
          <w:szCs w:val="23"/>
          <w:lang w:eastAsia="ru-RU"/>
        </w:rPr>
        <w:t>ode</w:t>
      </w:r>
      <w:proofErr w:type="spellEnd"/>
      <w:r w:rsidRPr="004A62B6">
        <w:rPr>
          <w:rFonts w:ascii="Arial" w:eastAsia="Times New Roman" w:hAnsi="Arial" w:cs="Arial"/>
          <w:color w:val="3B3B3B"/>
          <w:sz w:val="23"/>
          <w:szCs w:val="23"/>
          <w:lang w:eastAsia="ru-RU"/>
        </w:rPr>
        <w:t xml:space="preserve"> - пение. В общем, мелодия - это то, что мы с вами можем пропеть. Даже если мы не запомнили всю её целиком, мы напеваем отдельные её мотивы, фразы. Ведь в музыкальной речи, как и в речи словесной, есть и предложения, и фразы.</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Несколько звуков образуют мотив - маленькую частицу мелодии. Несколько мотивов составляют фразу, а фразы образуют предложения. Мелодия - главное из средств </w:t>
      </w:r>
      <w:r w:rsidRPr="004A62B6">
        <w:rPr>
          <w:rFonts w:ascii="Arial" w:eastAsia="Times New Roman" w:hAnsi="Arial" w:cs="Arial"/>
          <w:color w:val="3B3B3B"/>
          <w:sz w:val="23"/>
          <w:szCs w:val="23"/>
          <w:lang w:eastAsia="ru-RU"/>
        </w:rPr>
        <w:lastRenderedPageBreak/>
        <w:t>музыкальной выразительности. Она является основой всякого произведения, это душа музыкального произведения.</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Жизнь мелодии похожа на жизнь цветка. Цветок рождается из бутона, расцветает и наконец, увядает. Коротка жизнь цветка, но жизнь мелодии еще короче. За короткое время она успевает возникнуть из мотива, «расцвести» и завершиться. В каждой мелодии есть «точка цветения», высшая точка ее развития, наивысший накал чувств. Она называется кульминацией. Завершается мелодия кадансом - устойчивым оборотом.</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Если продолжить сравнение с цветком, то следует вспомнить, что цветы расцветают в разное время суток. Одни раскрывают свои чашечки навстречу первым лучам солнца, другие «просыпаются» в жаркий полдень, а третьи дожидаются сумерек, чтобы отдать свое благоухание ночной прохладе.</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Мелодии тоже «расцветают» в разное время. Некоторые сразу начинаются с вершины - кульминации. В других кульминация находится в середине мелодии или ближе к ее концу. Яркий пример тому - песня Е. </w:t>
      </w:r>
      <w:proofErr w:type="spellStart"/>
      <w:r w:rsidRPr="004A62B6">
        <w:rPr>
          <w:rFonts w:ascii="Arial" w:eastAsia="Times New Roman" w:hAnsi="Arial" w:cs="Arial"/>
          <w:color w:val="3B3B3B"/>
          <w:sz w:val="23"/>
          <w:szCs w:val="23"/>
          <w:lang w:eastAsia="ru-RU"/>
        </w:rPr>
        <w:t>Крылатова</w:t>
      </w:r>
      <w:proofErr w:type="spellEnd"/>
      <w:r w:rsidRPr="004A62B6">
        <w:rPr>
          <w:rFonts w:ascii="Arial" w:eastAsia="Times New Roman" w:hAnsi="Arial" w:cs="Arial"/>
          <w:color w:val="3B3B3B"/>
          <w:sz w:val="23"/>
          <w:szCs w:val="23"/>
          <w:lang w:eastAsia="ru-RU"/>
        </w:rPr>
        <w:t xml:space="preserve"> «Крылатые качели» (слова Ю. </w:t>
      </w:r>
      <w:proofErr w:type="spellStart"/>
      <w:r w:rsidRPr="004A62B6">
        <w:rPr>
          <w:rFonts w:ascii="Arial" w:eastAsia="Times New Roman" w:hAnsi="Arial" w:cs="Arial"/>
          <w:color w:val="3B3B3B"/>
          <w:sz w:val="23"/>
          <w:szCs w:val="23"/>
          <w:lang w:eastAsia="ru-RU"/>
        </w:rPr>
        <w:t>Энтина</w:t>
      </w:r>
      <w:proofErr w:type="spellEnd"/>
      <w:r w:rsidRPr="004A62B6">
        <w:rPr>
          <w:rFonts w:ascii="Arial" w:eastAsia="Times New Roman" w:hAnsi="Arial" w:cs="Arial"/>
          <w:color w:val="3B3B3B"/>
          <w:sz w:val="23"/>
          <w:szCs w:val="23"/>
          <w:lang w:eastAsia="ru-RU"/>
        </w:rPr>
        <w:t>) из кинофильма «Приключения Электроника». Мелодия ее, постепенно развиваясь, достигает кульминации, подчеркнутой звонкими повторами самой высокой ноты.</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Нетрудно заметить, что строение мелодии похоже на строение речи. Как из слов образуются фразы, из фраз предложения, так и в мелодии небольшие выразительные частицы - мотивы - объединяются во фразы. Музыкальная фраза, как правило, образуется из двух-трех мотивов. Ее продолжительность определяется продолжительностью дыхания исполнителя, поющего или играющего на духовом инструменте. (В исполнении музыки на смычковых, клавишных инструментах влияние дыхания на величину фразы не ощутимо, но также учитывается.)</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Обычно одна фраза исполняется на одном дыхании (выдохе). Несколько фраз, связанных общей линией развития, образуют предложения, а предложения – целостную мелодию.</w:t>
      </w:r>
    </w:p>
    <w:p w:rsidR="004A62B6" w:rsidRPr="004A62B6" w:rsidRDefault="004A62B6" w:rsidP="004A62B6">
      <w:pPr>
        <w:pBdr>
          <w:top w:val="single" w:sz="6" w:space="4" w:color="BED0FE"/>
          <w:left w:val="single" w:sz="6" w:space="4" w:color="BED0FE"/>
          <w:bottom w:val="single" w:sz="6" w:space="4" w:color="BED0FE"/>
          <w:right w:val="single" w:sz="6" w:space="4" w:color="BED0FE"/>
        </w:pBdr>
        <w:shd w:val="clear" w:color="auto" w:fill="DDE6FE"/>
        <w:spacing w:before="90" w:after="90" w:line="360" w:lineRule="atLeast"/>
        <w:ind w:left="-851"/>
        <w:contextualSpacing/>
        <w:jc w:val="both"/>
        <w:rPr>
          <w:rFonts w:ascii="Arial" w:eastAsia="Times New Roman" w:hAnsi="Arial" w:cs="Arial"/>
          <w:color w:val="535353"/>
          <w:sz w:val="20"/>
          <w:szCs w:val="20"/>
          <w:lang w:eastAsia="ru-RU"/>
        </w:rPr>
      </w:pPr>
      <w:r w:rsidRPr="004A62B6">
        <w:rPr>
          <w:rFonts w:ascii="Arial" w:eastAsia="Times New Roman" w:hAnsi="Arial" w:cs="Arial"/>
          <w:color w:val="535353"/>
          <w:sz w:val="20"/>
          <w:szCs w:val="20"/>
          <w:lang w:eastAsia="ru-RU"/>
        </w:rPr>
        <w:t xml:space="preserve">Кульминация (от латинского </w:t>
      </w:r>
      <w:proofErr w:type="spellStart"/>
      <w:r w:rsidRPr="004A62B6">
        <w:rPr>
          <w:rFonts w:ascii="Arial" w:eastAsia="Times New Roman" w:hAnsi="Arial" w:cs="Arial"/>
          <w:color w:val="535353"/>
          <w:sz w:val="20"/>
          <w:szCs w:val="20"/>
          <w:lang w:eastAsia="ru-RU"/>
        </w:rPr>
        <w:t>culminis</w:t>
      </w:r>
      <w:proofErr w:type="spellEnd"/>
      <w:r w:rsidRPr="004A62B6">
        <w:rPr>
          <w:rFonts w:ascii="Arial" w:eastAsia="Times New Roman" w:hAnsi="Arial" w:cs="Arial"/>
          <w:color w:val="535353"/>
          <w:sz w:val="20"/>
          <w:szCs w:val="20"/>
          <w:lang w:eastAsia="ru-RU"/>
        </w:rPr>
        <w:t>- вершина) обычно располагается в тактах 5-6 8-тактного периода или в тактах 12-13 16-тактного периода (то есть в третьей четверти периода) и в этих случаях приходится на так называемую точку «золотого сечения». Смысл «Золотого сечения» в красоте строгих пропорций, соразмерности и гармонической уравновешенности частей и целого. «Золотая пропорция» есть и в строении человеческого тела, и в архитектуре, и в живописи. Принцип «золотого сечения» применял великий итальянский ученый и художник XV - начала XVI века Леонардо да Винчи, хотя учение о пропорциях успешно развивалось и претворялось на практике еще в Древней Греции.</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Народное музыкальное творчество – неисчерпаемая сокровищница замечательных мелодий. Лучшие песни народов мира отличаются красотой и выразительностью.  Они бывают разными. Иногда, кажется, </w:t>
      </w:r>
      <w:proofErr w:type="gramStart"/>
      <w:r w:rsidRPr="004A62B6">
        <w:rPr>
          <w:rFonts w:ascii="Arial" w:eastAsia="Times New Roman" w:hAnsi="Arial" w:cs="Arial"/>
          <w:color w:val="3B3B3B"/>
          <w:sz w:val="23"/>
          <w:szCs w:val="23"/>
          <w:lang w:eastAsia="ru-RU"/>
        </w:rPr>
        <w:t>нет и не будет</w:t>
      </w:r>
      <w:proofErr w:type="gramEnd"/>
      <w:r w:rsidRPr="004A62B6">
        <w:rPr>
          <w:rFonts w:ascii="Arial" w:eastAsia="Times New Roman" w:hAnsi="Arial" w:cs="Arial"/>
          <w:color w:val="3B3B3B"/>
          <w:sz w:val="23"/>
          <w:szCs w:val="23"/>
          <w:lang w:eastAsia="ru-RU"/>
        </w:rPr>
        <w:t xml:space="preserve"> конца напеву. Один звук переходит в другой, песня льётся беспрерывным потоком. О такой мелодии говорят: «мелодия большого дыхания». А ещё ее называют кантиленой. Умением создавать подобные мелодии отличались композиторы П. Чайковский, С. Рахманинов и др.</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Послушайте русскую народную песню «Соловушка» в исполнении Большого детского хора. Неторопливо, напевно течёт широкая мелодия.</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А бывает наоборот. В мелодии нет долгих протяжных звуков, она ближе простому разговору, в ней чувствуются обороты человеческой речи. Подобные мелодии мы можем встретить в </w:t>
      </w:r>
      <w:r w:rsidRPr="004A62B6">
        <w:rPr>
          <w:rFonts w:ascii="Arial" w:eastAsia="Times New Roman" w:hAnsi="Arial" w:cs="Arial"/>
          <w:color w:val="3B3B3B"/>
          <w:sz w:val="23"/>
          <w:szCs w:val="23"/>
          <w:lang w:eastAsia="ru-RU"/>
        </w:rPr>
        <w:lastRenderedPageBreak/>
        <w:t>былинах. Недаром в народе говорят, что былины сказываются, а исполнителей былин называют сказителями.</w:t>
      </w:r>
      <w:r w:rsidRPr="004A62B6">
        <w:rPr>
          <w:rFonts w:ascii="Arial" w:eastAsia="Times New Roman" w:hAnsi="Arial" w:cs="Arial"/>
          <w:color w:val="3B3B3B"/>
          <w:sz w:val="23"/>
          <w:lang w:eastAsia="ru-RU"/>
        </w:rPr>
        <w:t> </w:t>
      </w:r>
      <w:r w:rsidRPr="004A62B6">
        <w:rPr>
          <w:rFonts w:ascii="Arial" w:eastAsia="Times New Roman" w:hAnsi="Arial" w:cs="Arial"/>
          <w:i/>
          <w:iCs/>
          <w:color w:val="3B3B3B"/>
          <w:sz w:val="23"/>
          <w:lang w:eastAsia="ru-RU"/>
        </w:rPr>
        <w:t>Такие мелодии называют </w:t>
      </w:r>
      <w:r w:rsidRPr="004A62B6">
        <w:rPr>
          <w:rFonts w:ascii="Arial" w:eastAsia="Times New Roman" w:hAnsi="Arial" w:cs="Arial"/>
          <w:b/>
          <w:bCs/>
          <w:i/>
          <w:iCs/>
          <w:color w:val="3B3B3B"/>
          <w:sz w:val="23"/>
          <w:lang w:eastAsia="ru-RU"/>
        </w:rPr>
        <w:t>речитативными</w:t>
      </w:r>
      <w:r w:rsidRPr="004A62B6">
        <w:rPr>
          <w:rFonts w:ascii="Arial" w:eastAsia="Times New Roman" w:hAnsi="Arial" w:cs="Arial"/>
          <w:i/>
          <w:iCs/>
          <w:color w:val="3B3B3B"/>
          <w:sz w:val="23"/>
          <w:lang w:eastAsia="ru-RU"/>
        </w:rPr>
        <w:t>.</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Слово «речитатив» происходит </w:t>
      </w:r>
      <w:proofErr w:type="gramStart"/>
      <w:r w:rsidRPr="004A62B6">
        <w:rPr>
          <w:rFonts w:ascii="Arial" w:eastAsia="Times New Roman" w:hAnsi="Arial" w:cs="Arial"/>
          <w:color w:val="3B3B3B"/>
          <w:sz w:val="23"/>
          <w:szCs w:val="23"/>
          <w:lang w:eastAsia="ru-RU"/>
        </w:rPr>
        <w:t>от</w:t>
      </w:r>
      <w:proofErr w:type="gramEnd"/>
      <w:r w:rsidRPr="004A62B6">
        <w:rPr>
          <w:rFonts w:ascii="Arial" w:eastAsia="Times New Roman" w:hAnsi="Arial" w:cs="Arial"/>
          <w:color w:val="3B3B3B"/>
          <w:sz w:val="23"/>
          <w:szCs w:val="23"/>
          <w:lang w:eastAsia="ru-RU"/>
        </w:rPr>
        <w:t xml:space="preserve"> латинского </w:t>
      </w:r>
      <w:proofErr w:type="spellStart"/>
      <w:r w:rsidRPr="004A62B6">
        <w:rPr>
          <w:rFonts w:ascii="Arial" w:eastAsia="Times New Roman" w:hAnsi="Arial" w:cs="Arial"/>
          <w:color w:val="3B3B3B"/>
          <w:sz w:val="23"/>
          <w:szCs w:val="23"/>
          <w:lang w:eastAsia="ru-RU"/>
        </w:rPr>
        <w:t>recitare</w:t>
      </w:r>
      <w:proofErr w:type="spellEnd"/>
      <w:r w:rsidRPr="004A62B6">
        <w:rPr>
          <w:rFonts w:ascii="Arial" w:eastAsia="Times New Roman" w:hAnsi="Arial" w:cs="Arial"/>
          <w:color w:val="3B3B3B"/>
          <w:sz w:val="23"/>
          <w:szCs w:val="23"/>
          <w:lang w:eastAsia="ru-RU"/>
        </w:rPr>
        <w:t xml:space="preserve">, что означает - чтение вслух, декламация. Речитатив - </w:t>
      </w:r>
      <w:proofErr w:type="spellStart"/>
      <w:r w:rsidRPr="004A62B6">
        <w:rPr>
          <w:rFonts w:ascii="Arial" w:eastAsia="Times New Roman" w:hAnsi="Arial" w:cs="Arial"/>
          <w:color w:val="3B3B3B"/>
          <w:sz w:val="23"/>
          <w:szCs w:val="23"/>
          <w:lang w:eastAsia="ru-RU"/>
        </w:rPr>
        <w:t>полупение</w:t>
      </w:r>
      <w:proofErr w:type="spellEnd"/>
      <w:r w:rsidRPr="004A62B6">
        <w:rPr>
          <w:rFonts w:ascii="Arial" w:eastAsia="Times New Roman" w:hAnsi="Arial" w:cs="Arial"/>
          <w:color w:val="3B3B3B"/>
          <w:sz w:val="23"/>
          <w:szCs w:val="23"/>
          <w:lang w:eastAsia="ru-RU"/>
        </w:rPr>
        <w:t xml:space="preserve">, </w:t>
      </w:r>
      <w:proofErr w:type="spellStart"/>
      <w:r w:rsidRPr="004A62B6">
        <w:rPr>
          <w:rFonts w:ascii="Arial" w:eastAsia="Times New Roman" w:hAnsi="Arial" w:cs="Arial"/>
          <w:color w:val="3B3B3B"/>
          <w:sz w:val="23"/>
          <w:szCs w:val="23"/>
          <w:lang w:eastAsia="ru-RU"/>
        </w:rPr>
        <w:t>полуговор</w:t>
      </w:r>
      <w:proofErr w:type="spellEnd"/>
      <w:r w:rsidRPr="004A62B6">
        <w:rPr>
          <w:rFonts w:ascii="Arial" w:eastAsia="Times New Roman" w:hAnsi="Arial" w:cs="Arial"/>
          <w:color w:val="3B3B3B"/>
          <w:sz w:val="23"/>
          <w:szCs w:val="23"/>
          <w:lang w:eastAsia="ru-RU"/>
        </w:rPr>
        <w:t>.</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Особенно часто композиторы обращаются к речитативу в опере, где он служит одним из средств музыкальной характеристики героев. Например, в неторопливой и величественной мелодии речитатива Сусанина встаёт мужественный образ героя оперы М. Глинки.</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В инструментальных произведениях мелодии порою существенно отличаются </w:t>
      </w:r>
      <w:proofErr w:type="gramStart"/>
      <w:r w:rsidRPr="004A62B6">
        <w:rPr>
          <w:rFonts w:ascii="Arial" w:eastAsia="Times New Roman" w:hAnsi="Arial" w:cs="Arial"/>
          <w:color w:val="3B3B3B"/>
          <w:sz w:val="23"/>
          <w:szCs w:val="23"/>
          <w:lang w:eastAsia="ru-RU"/>
        </w:rPr>
        <w:t>от</w:t>
      </w:r>
      <w:proofErr w:type="gramEnd"/>
      <w:r w:rsidRPr="004A62B6">
        <w:rPr>
          <w:rFonts w:ascii="Arial" w:eastAsia="Times New Roman" w:hAnsi="Arial" w:cs="Arial"/>
          <w:color w:val="3B3B3B"/>
          <w:sz w:val="23"/>
          <w:szCs w:val="23"/>
          <w:lang w:eastAsia="ru-RU"/>
        </w:rPr>
        <w:t xml:space="preserve"> вокальных, то есть предназначенных для пения. Для музыкальных инструментов можно создавать мелодии с очень широким диапазоном и большими скачками. Замечательные образы инструментальных мелодий можно встретить в фортепианных произведениях великого польского композитора Ф. Шопена. В его ноктюрне ми-бемоль мажор широкая напевность сочетается со сложностью мелодического рисунка.</w:t>
      </w:r>
    </w:p>
    <w:p w:rsidR="004A62B6" w:rsidRPr="004A62B6" w:rsidRDefault="004A62B6" w:rsidP="004A62B6">
      <w:pPr>
        <w:spacing w:after="24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Неиссякаемо мелодическое богатство классической музыки. Песни Ф. Шуберта и романсы С. Рахманинова, фортепианные пьесы Ф. Шопена и оперы </w:t>
      </w:r>
      <w:proofErr w:type="gramStart"/>
      <w:r w:rsidRPr="004A62B6">
        <w:rPr>
          <w:rFonts w:ascii="Arial" w:eastAsia="Times New Roman" w:hAnsi="Arial" w:cs="Arial"/>
          <w:color w:val="3B3B3B"/>
          <w:sz w:val="23"/>
          <w:szCs w:val="23"/>
          <w:lang w:eastAsia="ru-RU"/>
        </w:rPr>
        <w:t>Дж</w:t>
      </w:r>
      <w:proofErr w:type="gramEnd"/>
      <w:r w:rsidRPr="004A62B6">
        <w:rPr>
          <w:rFonts w:ascii="Arial" w:eastAsia="Times New Roman" w:hAnsi="Arial" w:cs="Arial"/>
          <w:color w:val="3B3B3B"/>
          <w:sz w:val="23"/>
          <w:szCs w:val="23"/>
          <w:lang w:eastAsia="ru-RU"/>
        </w:rPr>
        <w:t>. Верди, сочинения В. Моцарта, М. Глинки и П. Чайковского и многих других композиторов стали популярными у слушателей благодаря ярким выразительным мелодиям.</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color w:val="3B3B3B"/>
          <w:sz w:val="23"/>
          <w:lang w:eastAsia="ru-RU"/>
        </w:rPr>
        <w:t>Гармония</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Это одно из главных средств выразительности. Она придаёт музыке красочность, а иногда и несёт на себе большую часть смысловой и эмоциональной нагрузки. Благозвучные аккорды создают гармонию, оставляющую впечатление стройности, красоты, наполненности. А иногда она играет даже большую роль, чем мелодия. Послушайте знаменитую Прелюдию № 20 Ф. Шопена. В ней практически нет развёрнутой мелодии. Общее настроение создаёт именно гармония.</w:t>
      </w:r>
    </w:p>
    <w:p w:rsidR="004A62B6" w:rsidRPr="004A62B6" w:rsidRDefault="004A62B6" w:rsidP="004A62B6">
      <w:pPr>
        <w:spacing w:after="0" w:line="360" w:lineRule="atLeast"/>
        <w:ind w:left="-851"/>
        <w:contextualSpacing/>
        <w:rPr>
          <w:rFonts w:ascii="Arial" w:eastAsia="Times New Roman" w:hAnsi="Arial" w:cs="Arial"/>
          <w:color w:val="3B3B3B"/>
          <w:sz w:val="23"/>
          <w:szCs w:val="23"/>
          <w:lang w:eastAsia="ru-RU"/>
        </w:rPr>
      </w:pPr>
      <w:r w:rsidRPr="004A62B6">
        <w:rPr>
          <w:rFonts w:ascii="Arial" w:eastAsia="Times New Roman" w:hAnsi="Arial" w:cs="Arial"/>
          <w:i/>
          <w:iCs/>
          <w:color w:val="3B3B3B"/>
          <w:sz w:val="23"/>
          <w:lang w:eastAsia="ru-RU"/>
        </w:rPr>
        <w:t>Последовательность аккордов вместе с мелодией называется </w:t>
      </w:r>
      <w:r w:rsidRPr="004A62B6">
        <w:rPr>
          <w:rFonts w:ascii="Arial" w:eastAsia="Times New Roman" w:hAnsi="Arial" w:cs="Arial"/>
          <w:b/>
          <w:bCs/>
          <w:i/>
          <w:iCs/>
          <w:color w:val="3B3B3B"/>
          <w:sz w:val="23"/>
          <w:lang w:eastAsia="ru-RU"/>
        </w:rPr>
        <w:t>гармонией</w:t>
      </w:r>
      <w:r w:rsidRPr="004A62B6">
        <w:rPr>
          <w:rFonts w:ascii="Arial" w:eastAsia="Times New Roman" w:hAnsi="Arial" w:cs="Arial"/>
          <w:i/>
          <w:iCs/>
          <w:color w:val="3B3B3B"/>
          <w:sz w:val="23"/>
          <w:lang w:eastAsia="ru-RU"/>
        </w:rPr>
        <w:t>.</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Благодаря гармонии усиливается выразительность мелодии, она становится ярче и богаче по звучанию.  Аккорды, созвучия и их последовательность и составляют гармонию, тесно взаимодействующую с мелодией.</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В Полонезе ля мажор Шопена мощное «оркестровое» звучание рояля достигается благодаря многозвучным аккордам, сопровождающим мелодию торжественного героического характера.</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В музыке существует много произведений, которые звучат легко и грациозно. Например, танцы. Аккорды в одновременном звучании здесь воспринимались бы слишком тяжеловесно и неуклюже. Поэтому в аккомпанементе танцев на сильной доле тактов звучит отдельно нижний звук аккорда (бас), а затем его остальные звуки в одновременном звучании. Такой вид изложения гармонии используется в Вальсе ля бемоль мажор Ф. Шуберта, который придаёт музыке лёгкость и изящество звучания.</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В произведениях напевного лирического характера, для достижения мягкого, «струнного» звучания гармонии, часто применяются разложенные по звукам аккорды. В «Лунной» сонате Л. Бетховена такое звучание аккомпанемента, в сочетании с неторопливым движением печальной мелодии, придаёт музыке плавность и создаёт возвышенно-благородное настроение.</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lastRenderedPageBreak/>
        <w:t>Возможности сочетаний аккордов, созвучий бесконечно разнообразны. Их неожиданные и резкие смены создают впечатление чего-то необычного, загадочного. Поэтому, когда композиторы пишут сказочную музыку, гармония становится одним из самых важных элементов музыкального языка. Так, например, чудо волшебного превращения лебёдушек в красных девиц в опере Н. Римского-Корсакова «Садко» происходит с помощью красочной смены «волшебных» аккордов.</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Есть музыкальные произведения, в которых гармония главенствует, определяет характер, настроение пьесы. Вслушайтесь в прелюдию </w:t>
      </w:r>
      <w:proofErr w:type="gramStart"/>
      <w:r w:rsidRPr="004A62B6">
        <w:rPr>
          <w:rFonts w:ascii="Arial" w:eastAsia="Times New Roman" w:hAnsi="Arial" w:cs="Arial"/>
          <w:color w:val="3B3B3B"/>
          <w:sz w:val="23"/>
          <w:szCs w:val="23"/>
          <w:lang w:eastAsia="ru-RU"/>
        </w:rPr>
        <w:t>до</w:t>
      </w:r>
      <w:proofErr w:type="gramEnd"/>
      <w:r w:rsidRPr="004A62B6">
        <w:rPr>
          <w:rFonts w:ascii="Arial" w:eastAsia="Times New Roman" w:hAnsi="Arial" w:cs="Arial"/>
          <w:color w:val="3B3B3B"/>
          <w:sz w:val="23"/>
          <w:szCs w:val="23"/>
          <w:lang w:eastAsia="ru-RU"/>
        </w:rPr>
        <w:t xml:space="preserve"> </w:t>
      </w:r>
      <w:proofErr w:type="gramStart"/>
      <w:r w:rsidRPr="004A62B6">
        <w:rPr>
          <w:rFonts w:ascii="Arial" w:eastAsia="Times New Roman" w:hAnsi="Arial" w:cs="Arial"/>
          <w:color w:val="3B3B3B"/>
          <w:sz w:val="23"/>
          <w:szCs w:val="23"/>
          <w:lang w:eastAsia="ru-RU"/>
        </w:rPr>
        <w:t>мажор</w:t>
      </w:r>
      <w:proofErr w:type="gramEnd"/>
      <w:r w:rsidRPr="004A62B6">
        <w:rPr>
          <w:rFonts w:ascii="Arial" w:eastAsia="Times New Roman" w:hAnsi="Arial" w:cs="Arial"/>
          <w:color w:val="3B3B3B"/>
          <w:sz w:val="23"/>
          <w:szCs w:val="23"/>
          <w:lang w:eastAsia="ru-RU"/>
        </w:rPr>
        <w:t xml:space="preserve"> из первого тома «Хорошо темперированного клавира» И. Баха.</w:t>
      </w:r>
    </w:p>
    <w:p w:rsidR="004A62B6" w:rsidRPr="004A62B6" w:rsidRDefault="004A62B6" w:rsidP="004A62B6">
      <w:pPr>
        <w:spacing w:after="24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В неторопливой и плавной смене разложенных аккордов, в чередовании напряжений и спадов, в неуклонном движении к торжественной кульминации и в последующем завершении образуется законченное и стройное по форме произведение. Оно проникнуто настроением возвышенного покоя. Очарованные волшебной игрой гармонических красок, мы не замечаем, что в этой прелюдии нет мелодии. Гармония исчерпывающе полно выражает настроение пьесы.</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color w:val="3B3B3B"/>
          <w:sz w:val="23"/>
          <w:lang w:eastAsia="ru-RU"/>
        </w:rPr>
        <w:t>Ритм</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Ритм - организатор музыкальных звуков во времени.</w:t>
      </w:r>
      <w:r w:rsidRPr="004A62B6">
        <w:rPr>
          <w:rFonts w:ascii="Arial" w:eastAsia="Times New Roman" w:hAnsi="Arial" w:cs="Arial"/>
          <w:color w:val="3B3B3B"/>
          <w:sz w:val="23"/>
          <w:lang w:eastAsia="ru-RU"/>
        </w:rPr>
        <w:t> </w:t>
      </w:r>
      <w:r w:rsidRPr="004A62B6">
        <w:rPr>
          <w:rFonts w:ascii="Arial" w:eastAsia="Times New Roman" w:hAnsi="Arial" w:cs="Arial"/>
          <w:b/>
          <w:bCs/>
          <w:i/>
          <w:iCs/>
          <w:color w:val="3B3B3B"/>
          <w:sz w:val="23"/>
          <w:lang w:eastAsia="ru-RU"/>
        </w:rPr>
        <w:t>Ритм</w:t>
      </w:r>
      <w:r w:rsidRPr="004A62B6">
        <w:rPr>
          <w:rFonts w:ascii="Arial" w:eastAsia="Times New Roman" w:hAnsi="Arial" w:cs="Arial"/>
          <w:i/>
          <w:iCs/>
          <w:color w:val="3B3B3B"/>
          <w:sz w:val="23"/>
          <w:lang w:eastAsia="ru-RU"/>
        </w:rPr>
        <w:t> означает соотношение длительностей звуков между собой</w:t>
      </w:r>
      <w:r w:rsidRPr="004A62B6">
        <w:rPr>
          <w:rFonts w:ascii="Arial" w:eastAsia="Times New Roman" w:hAnsi="Arial" w:cs="Arial"/>
          <w:color w:val="3B3B3B"/>
          <w:sz w:val="23"/>
          <w:szCs w:val="23"/>
          <w:lang w:eastAsia="ru-RU"/>
        </w:rPr>
        <w:t>. Без ритма не может существовать музыкальное произведение, как не может жить человек без работы сердца. В маршах, танцах, быстрых пьесах ритм организует, упорядочивает движение, от него зависит характер произведения.</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Может ли музыкальное произведение быть выразительным без мелодии и гармонии? Ответ нам даёт оригинальная пьеса «Паника» С. Прокофьева из музыки к спектаклю «Египетские ночи». Действие происходит во дворце легендарной египетской царицы Клеопатры.</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i/>
          <w:iCs/>
          <w:color w:val="3B3B3B"/>
          <w:sz w:val="23"/>
          <w:lang w:eastAsia="ru-RU"/>
        </w:rPr>
        <w:t>...Ночь. Дворец окружен врагами - войсками римлян. Обитателям дворца грозит плен или смерть. Обезумевшие от страха люди выбегают из отдаленных покоев дворца. Они толпой бросаются к выходу. И вот замирают последние шаги...</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Иллюстрируя этот эпизод, композитор использует громадную силу выразительности ритма. Своеобразие музыки заключается в том, что ее исполняют лишь ударные инструменты: малый и большой барабаны, литавры, тамтам. Партия каждого инструмента имеет свой ритмический рисунок. В кульминации образуется сгусток ритмической энергии огромной силы и напряжения.</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Постепенно напряжение рассеивается: умолкает тамтам, затем литавры, малый барабан, затихает и большой барабан... Так, пользуясь скупыми музыкальными средствами, Прокофьев создал яркую пьесу, главную роль в которой играет ритм.</w:t>
      </w:r>
    </w:p>
    <w:p w:rsidR="004A62B6" w:rsidRPr="004A62B6" w:rsidRDefault="004A62B6" w:rsidP="004A62B6">
      <w:pPr>
        <w:spacing w:after="24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Выразительная роль ритма особенно ярко проявляет себя в знаменитой оркестровой пьесе французского композитора М. Равеля «</w:t>
      </w:r>
      <w:hyperlink r:id="rId6" w:tgtFrame="_blank" w:history="1">
        <w:r w:rsidRPr="004A62B6">
          <w:rPr>
            <w:rFonts w:ascii="Arial" w:eastAsia="Times New Roman" w:hAnsi="Arial" w:cs="Arial"/>
            <w:color w:val="1948D2"/>
            <w:sz w:val="23"/>
            <w:u w:val="single"/>
            <w:lang w:eastAsia="ru-RU"/>
          </w:rPr>
          <w:t>Болеро</w:t>
        </w:r>
      </w:hyperlink>
      <w:r w:rsidRPr="004A62B6">
        <w:rPr>
          <w:rFonts w:ascii="Arial" w:eastAsia="Times New Roman" w:hAnsi="Arial" w:cs="Arial"/>
          <w:color w:val="3B3B3B"/>
          <w:sz w:val="23"/>
          <w:szCs w:val="23"/>
          <w:lang w:eastAsia="ru-RU"/>
        </w:rPr>
        <w:t>». Неизменная ритмическая формула испанского танца выдержана здесь на протяжении всего произведения (оно написано в форме 12-ти вариаций). «Железный ритм» словно в тисках держит напевную мелодию и постепенно усиливает грандиозное напряжение в развитии сдержанно-страстного испанского танца. Ритмическую «формулу»</w:t>
      </w:r>
      <w:r w:rsidRPr="004A62B6">
        <w:rPr>
          <w:rFonts w:ascii="Arial" w:eastAsia="Times New Roman" w:hAnsi="Arial" w:cs="Arial"/>
          <w:color w:val="3B3B3B"/>
          <w:sz w:val="23"/>
          <w:lang w:eastAsia="ru-RU"/>
        </w:rPr>
        <w:t> </w:t>
      </w:r>
      <w:hyperlink r:id="rId7" w:tgtFrame="_blank" w:history="1">
        <w:r w:rsidRPr="004A62B6">
          <w:rPr>
            <w:rFonts w:ascii="Arial" w:eastAsia="Times New Roman" w:hAnsi="Arial" w:cs="Arial"/>
            <w:color w:val="1948D2"/>
            <w:sz w:val="23"/>
            <w:u w:val="single"/>
            <w:lang w:eastAsia="ru-RU"/>
          </w:rPr>
          <w:t>болеро</w:t>
        </w:r>
      </w:hyperlink>
      <w:r w:rsidRPr="004A62B6">
        <w:rPr>
          <w:rFonts w:ascii="Arial" w:eastAsia="Times New Roman" w:hAnsi="Arial" w:cs="Arial"/>
          <w:color w:val="3B3B3B"/>
          <w:sz w:val="23"/>
          <w:lang w:eastAsia="ru-RU"/>
        </w:rPr>
        <w:t> </w:t>
      </w:r>
      <w:r w:rsidRPr="004A62B6">
        <w:rPr>
          <w:rFonts w:ascii="Arial" w:eastAsia="Times New Roman" w:hAnsi="Arial" w:cs="Arial"/>
          <w:color w:val="3B3B3B"/>
          <w:sz w:val="23"/>
          <w:szCs w:val="23"/>
          <w:lang w:eastAsia="ru-RU"/>
        </w:rPr>
        <w:t xml:space="preserve">исполняет барабанщик </w:t>
      </w:r>
      <w:proofErr w:type="spellStart"/>
      <w:proofErr w:type="gramStart"/>
      <w:r w:rsidRPr="004A62B6">
        <w:rPr>
          <w:rFonts w:ascii="Arial" w:eastAsia="Times New Roman" w:hAnsi="Arial" w:cs="Arial"/>
          <w:color w:val="3B3B3B"/>
          <w:sz w:val="23"/>
          <w:szCs w:val="23"/>
          <w:lang w:eastAsia="ru-RU"/>
        </w:rPr>
        <w:t>s</w:t>
      </w:r>
      <w:proofErr w:type="gramEnd"/>
      <w:r w:rsidRPr="004A62B6">
        <w:rPr>
          <w:rFonts w:ascii="Arial" w:eastAsia="Times New Roman" w:hAnsi="Arial" w:cs="Arial"/>
          <w:color w:val="3B3B3B"/>
          <w:sz w:val="23"/>
          <w:szCs w:val="23"/>
          <w:lang w:eastAsia="ru-RU"/>
        </w:rPr>
        <w:t>оlо</w:t>
      </w:r>
      <w:proofErr w:type="spellEnd"/>
      <w:r w:rsidRPr="004A62B6">
        <w:rPr>
          <w:rFonts w:ascii="Arial" w:eastAsia="Times New Roman" w:hAnsi="Arial" w:cs="Arial"/>
          <w:color w:val="3B3B3B"/>
          <w:sz w:val="23"/>
          <w:szCs w:val="23"/>
          <w:lang w:eastAsia="ru-RU"/>
        </w:rPr>
        <w:t>.</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color w:val="3B3B3B"/>
          <w:sz w:val="23"/>
          <w:lang w:eastAsia="ru-RU"/>
        </w:rPr>
        <w:t>Лад</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lastRenderedPageBreak/>
        <w:t>Напомним, что в музыке</w:t>
      </w:r>
      <w:r w:rsidRPr="004A62B6">
        <w:rPr>
          <w:rFonts w:ascii="Arial" w:eastAsia="Times New Roman" w:hAnsi="Arial" w:cs="Arial"/>
          <w:color w:val="3B3B3B"/>
          <w:sz w:val="23"/>
          <w:lang w:eastAsia="ru-RU"/>
        </w:rPr>
        <w:t> </w:t>
      </w:r>
      <w:r w:rsidRPr="004A62B6">
        <w:rPr>
          <w:rFonts w:ascii="Arial" w:eastAsia="Times New Roman" w:hAnsi="Arial" w:cs="Arial"/>
          <w:b/>
          <w:bCs/>
          <w:i/>
          <w:iCs/>
          <w:color w:val="3B3B3B"/>
          <w:sz w:val="23"/>
          <w:lang w:eastAsia="ru-RU"/>
        </w:rPr>
        <w:t>лад</w:t>
      </w:r>
      <w:r w:rsidRPr="004A62B6">
        <w:rPr>
          <w:rFonts w:ascii="Arial" w:eastAsia="Times New Roman" w:hAnsi="Arial" w:cs="Arial"/>
          <w:i/>
          <w:iCs/>
          <w:color w:val="3B3B3B"/>
          <w:sz w:val="23"/>
          <w:lang w:eastAsia="ru-RU"/>
        </w:rPr>
        <w:t> означает согласованность звуков, различных по высоте</w:t>
      </w:r>
      <w:r w:rsidRPr="004A62B6">
        <w:rPr>
          <w:rFonts w:ascii="Arial" w:eastAsia="Times New Roman" w:hAnsi="Arial" w:cs="Arial"/>
          <w:color w:val="3B3B3B"/>
          <w:sz w:val="23"/>
          <w:szCs w:val="23"/>
          <w:lang w:eastAsia="ru-RU"/>
        </w:rPr>
        <w:t>. Эти звуки объединяются вокруг главного звука -</w:t>
      </w:r>
      <w:r w:rsidRPr="004A62B6">
        <w:rPr>
          <w:rFonts w:ascii="Arial" w:eastAsia="Times New Roman" w:hAnsi="Arial" w:cs="Arial"/>
          <w:color w:val="3B3B3B"/>
          <w:sz w:val="23"/>
          <w:lang w:eastAsia="ru-RU"/>
        </w:rPr>
        <w:t> </w:t>
      </w:r>
      <w:r w:rsidRPr="004A62B6">
        <w:rPr>
          <w:rFonts w:ascii="Arial" w:eastAsia="Times New Roman" w:hAnsi="Arial" w:cs="Arial"/>
          <w:i/>
          <w:iCs/>
          <w:color w:val="3B3B3B"/>
          <w:sz w:val="23"/>
          <w:lang w:eastAsia="ru-RU"/>
        </w:rPr>
        <w:t>тоники</w:t>
      </w:r>
      <w:r w:rsidRPr="004A62B6">
        <w:rPr>
          <w:rFonts w:ascii="Arial" w:eastAsia="Times New Roman" w:hAnsi="Arial" w:cs="Arial"/>
          <w:color w:val="3B3B3B"/>
          <w:sz w:val="23"/>
          <w:szCs w:val="23"/>
          <w:lang w:eastAsia="ru-RU"/>
        </w:rPr>
        <w:t>. В европейской музыке наиболее распространённые лады -</w:t>
      </w:r>
      <w:r w:rsidRPr="004A62B6">
        <w:rPr>
          <w:rFonts w:ascii="Arial" w:eastAsia="Times New Roman" w:hAnsi="Arial" w:cs="Arial"/>
          <w:color w:val="3B3B3B"/>
          <w:sz w:val="23"/>
          <w:lang w:eastAsia="ru-RU"/>
        </w:rPr>
        <w:t> </w:t>
      </w:r>
      <w:r w:rsidRPr="004A62B6">
        <w:rPr>
          <w:rFonts w:ascii="Arial" w:eastAsia="Times New Roman" w:hAnsi="Arial" w:cs="Arial"/>
          <w:i/>
          <w:iCs/>
          <w:color w:val="3B3B3B"/>
          <w:sz w:val="23"/>
          <w:lang w:eastAsia="ru-RU"/>
        </w:rPr>
        <w:t>мажор</w:t>
      </w:r>
      <w:r w:rsidRPr="004A62B6">
        <w:rPr>
          <w:rFonts w:ascii="Arial" w:eastAsia="Times New Roman" w:hAnsi="Arial" w:cs="Arial"/>
          <w:color w:val="3B3B3B"/>
          <w:sz w:val="23"/>
          <w:lang w:eastAsia="ru-RU"/>
        </w:rPr>
        <w:t> </w:t>
      </w:r>
      <w:r w:rsidRPr="004A62B6">
        <w:rPr>
          <w:rFonts w:ascii="Arial" w:eastAsia="Times New Roman" w:hAnsi="Arial" w:cs="Arial"/>
          <w:color w:val="3B3B3B"/>
          <w:sz w:val="23"/>
          <w:szCs w:val="23"/>
          <w:lang w:eastAsia="ru-RU"/>
        </w:rPr>
        <w:t>и</w:t>
      </w:r>
      <w:r w:rsidRPr="004A62B6">
        <w:rPr>
          <w:rFonts w:ascii="Arial" w:eastAsia="Times New Roman" w:hAnsi="Arial" w:cs="Arial"/>
          <w:color w:val="3B3B3B"/>
          <w:sz w:val="23"/>
          <w:lang w:eastAsia="ru-RU"/>
        </w:rPr>
        <w:t> </w:t>
      </w:r>
      <w:r w:rsidRPr="004A62B6">
        <w:rPr>
          <w:rFonts w:ascii="Arial" w:eastAsia="Times New Roman" w:hAnsi="Arial" w:cs="Arial"/>
          <w:i/>
          <w:iCs/>
          <w:color w:val="3B3B3B"/>
          <w:sz w:val="23"/>
          <w:lang w:eastAsia="ru-RU"/>
        </w:rPr>
        <w:t>минор</w:t>
      </w:r>
      <w:r w:rsidRPr="004A62B6">
        <w:rPr>
          <w:rFonts w:ascii="Arial" w:eastAsia="Times New Roman" w:hAnsi="Arial" w:cs="Arial"/>
          <w:color w:val="3B3B3B"/>
          <w:sz w:val="23"/>
          <w:szCs w:val="23"/>
          <w:lang w:eastAsia="ru-RU"/>
        </w:rPr>
        <w:t xml:space="preserve">. Большая часть произведений, которые вы </w:t>
      </w:r>
      <w:proofErr w:type="gramStart"/>
      <w:r w:rsidRPr="004A62B6">
        <w:rPr>
          <w:rFonts w:ascii="Arial" w:eastAsia="Times New Roman" w:hAnsi="Arial" w:cs="Arial"/>
          <w:color w:val="3B3B3B"/>
          <w:sz w:val="23"/>
          <w:szCs w:val="23"/>
          <w:lang w:eastAsia="ru-RU"/>
        </w:rPr>
        <w:t>играете и о которых идет</w:t>
      </w:r>
      <w:proofErr w:type="gramEnd"/>
      <w:r w:rsidRPr="004A62B6">
        <w:rPr>
          <w:rFonts w:ascii="Arial" w:eastAsia="Times New Roman" w:hAnsi="Arial" w:cs="Arial"/>
          <w:color w:val="3B3B3B"/>
          <w:sz w:val="23"/>
          <w:szCs w:val="23"/>
          <w:lang w:eastAsia="ru-RU"/>
        </w:rPr>
        <w:t xml:space="preserve"> речь в нашей книге, также написаны в этих двух ладах. Сильна ли зависимость характера музыки от лада? Давайте послушаем пьесу Г. Свиридова «Весна и осень».</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Композитор звуками нарисовал один и тот же пейзаж в разное время года. В первой части светлые прозрачные аккорды, хрупкая мелодическая линия воссоздают весенний пейзаж. Слушая музыку, мы представляем себе нежные краски зелени, одевшей деревья, легкие ароматы расцветающих садов, звонкие голоса птиц. Пьеса звучит в мажорном ладу, приподнято, светло.</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Но вот сменился лад, замедлился темп. Поблекли краски знакомого пейзажа. Вы словно видите черные силуэты обнаженных деревьев сквозь серую сетку дождя. Из музыки будто исчез солнечный свет. Весенние краски мажорного лада погасли, их сменил минор. В мелодии резко обозначились интонации диссонансов-тритонов. Медленный темп усилил выразительность печальных минорных аккордов.</w:t>
      </w:r>
    </w:p>
    <w:p w:rsidR="004A62B6" w:rsidRPr="004A62B6" w:rsidRDefault="004A62B6" w:rsidP="004A62B6">
      <w:pPr>
        <w:spacing w:after="24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Слушая вторую часть пьесы, мы без труда заметим, что она всего лишь - вариант первой. Но смена лада создает впечатление, будто звучит новая пьеса, противоположная по характеру и настроению первой.</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color w:val="3B3B3B"/>
          <w:sz w:val="23"/>
          <w:lang w:eastAsia="ru-RU"/>
        </w:rPr>
        <w:t>Темп</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Конечно, вы хорошо знаете,</w:t>
      </w:r>
      <w:r w:rsidRPr="004A62B6">
        <w:rPr>
          <w:rFonts w:ascii="Arial" w:eastAsia="Times New Roman" w:hAnsi="Arial" w:cs="Arial"/>
          <w:color w:val="3B3B3B"/>
          <w:sz w:val="23"/>
          <w:lang w:eastAsia="ru-RU"/>
        </w:rPr>
        <w:t> </w:t>
      </w:r>
      <w:hyperlink r:id="rId8" w:tgtFrame="_blank" w:history="1">
        <w:r w:rsidRPr="004A62B6">
          <w:rPr>
            <w:rFonts w:ascii="Arial" w:eastAsia="Times New Roman" w:hAnsi="Arial" w:cs="Arial"/>
            <w:color w:val="1948D2"/>
            <w:sz w:val="23"/>
            <w:u w:val="single"/>
            <w:lang w:eastAsia="ru-RU"/>
          </w:rPr>
          <w:t>что это</w:t>
        </w:r>
      </w:hyperlink>
      <w:r w:rsidRPr="004A62B6">
        <w:rPr>
          <w:rFonts w:ascii="Arial" w:eastAsia="Times New Roman" w:hAnsi="Arial" w:cs="Arial"/>
          <w:color w:val="3B3B3B"/>
          <w:sz w:val="23"/>
          <w:lang w:eastAsia="ru-RU"/>
        </w:rPr>
        <w:t> </w:t>
      </w:r>
      <w:r w:rsidRPr="004A62B6">
        <w:rPr>
          <w:rFonts w:ascii="Arial" w:eastAsia="Times New Roman" w:hAnsi="Arial" w:cs="Arial"/>
          <w:color w:val="3B3B3B"/>
          <w:sz w:val="23"/>
          <w:szCs w:val="23"/>
          <w:lang w:eastAsia="ru-RU"/>
        </w:rPr>
        <w:t xml:space="preserve">слово означает скорость движения. Правда, происходит этот термин не от слова скорость, а от слова время (латинское </w:t>
      </w:r>
      <w:proofErr w:type="spellStart"/>
      <w:r w:rsidRPr="004A62B6">
        <w:rPr>
          <w:rFonts w:ascii="Arial" w:eastAsia="Times New Roman" w:hAnsi="Arial" w:cs="Arial"/>
          <w:color w:val="3B3B3B"/>
          <w:sz w:val="23"/>
          <w:szCs w:val="23"/>
          <w:lang w:eastAsia="ru-RU"/>
        </w:rPr>
        <w:t>tempus</w:t>
      </w:r>
      <w:proofErr w:type="spellEnd"/>
      <w:r w:rsidRPr="004A62B6">
        <w:rPr>
          <w:rFonts w:ascii="Arial" w:eastAsia="Times New Roman" w:hAnsi="Arial" w:cs="Arial"/>
          <w:color w:val="3B3B3B"/>
          <w:sz w:val="23"/>
          <w:szCs w:val="23"/>
          <w:lang w:eastAsia="ru-RU"/>
        </w:rPr>
        <w:t>). От темпа зависят и характер, и настроение пьесы. Колыбельная не может исполняться в быстром темпе, а галоп - в медленном.</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Давайте вспомним основные музыкальные темпы. Их принято обозначать на итальянском языке.</w:t>
      </w:r>
    </w:p>
    <w:p w:rsidR="004A62B6" w:rsidRPr="004A62B6" w:rsidRDefault="004A62B6" w:rsidP="004A62B6">
      <w:pPr>
        <w:spacing w:after="0" w:line="360" w:lineRule="atLeast"/>
        <w:ind w:left="-851"/>
        <w:contextualSpacing/>
        <w:rPr>
          <w:rFonts w:ascii="Arial" w:eastAsia="Times New Roman" w:hAnsi="Arial" w:cs="Arial"/>
          <w:color w:val="3B3B3B"/>
          <w:sz w:val="23"/>
          <w:szCs w:val="23"/>
          <w:lang w:eastAsia="ru-RU"/>
        </w:rPr>
      </w:pPr>
      <w:proofErr w:type="spellStart"/>
      <w:r w:rsidRPr="004A62B6">
        <w:rPr>
          <w:rFonts w:ascii="Arial" w:eastAsia="Times New Roman" w:hAnsi="Arial" w:cs="Arial"/>
          <w:i/>
          <w:iCs/>
          <w:color w:val="3B3B3B"/>
          <w:sz w:val="23"/>
          <w:lang w:eastAsia="ru-RU"/>
        </w:rPr>
        <w:t>Largo</w:t>
      </w:r>
      <w:proofErr w:type="spellEnd"/>
      <w:r w:rsidRPr="004A62B6">
        <w:rPr>
          <w:rFonts w:ascii="Arial" w:eastAsia="Times New Roman" w:hAnsi="Arial" w:cs="Arial"/>
          <w:i/>
          <w:iCs/>
          <w:color w:val="3B3B3B"/>
          <w:sz w:val="23"/>
          <w:lang w:eastAsia="ru-RU"/>
        </w:rPr>
        <w:t xml:space="preserve"> (ларго) - очень медленно и широко.</w:t>
      </w:r>
      <w:r w:rsidRPr="004A62B6">
        <w:rPr>
          <w:rFonts w:ascii="Arial" w:eastAsia="Times New Roman" w:hAnsi="Arial" w:cs="Arial"/>
          <w:i/>
          <w:iCs/>
          <w:color w:val="3B3B3B"/>
          <w:sz w:val="23"/>
          <w:szCs w:val="23"/>
          <w:lang w:eastAsia="ru-RU"/>
        </w:rPr>
        <w:br/>
      </w:r>
      <w:proofErr w:type="spellStart"/>
      <w:r w:rsidRPr="004A62B6">
        <w:rPr>
          <w:rFonts w:ascii="Arial" w:eastAsia="Times New Roman" w:hAnsi="Arial" w:cs="Arial"/>
          <w:i/>
          <w:iCs/>
          <w:color w:val="3B3B3B"/>
          <w:sz w:val="23"/>
          <w:lang w:eastAsia="ru-RU"/>
        </w:rPr>
        <w:t>Adagio</w:t>
      </w:r>
      <w:proofErr w:type="spellEnd"/>
      <w:r w:rsidRPr="004A62B6">
        <w:rPr>
          <w:rFonts w:ascii="Arial" w:eastAsia="Times New Roman" w:hAnsi="Arial" w:cs="Arial"/>
          <w:i/>
          <w:iCs/>
          <w:color w:val="3B3B3B"/>
          <w:sz w:val="23"/>
          <w:lang w:eastAsia="ru-RU"/>
        </w:rPr>
        <w:t xml:space="preserve"> (адажио) - медленно, спокойно.</w:t>
      </w:r>
      <w:r w:rsidRPr="004A62B6">
        <w:rPr>
          <w:rFonts w:ascii="Arial" w:eastAsia="Times New Roman" w:hAnsi="Arial" w:cs="Arial"/>
          <w:i/>
          <w:iCs/>
          <w:color w:val="3B3B3B"/>
          <w:sz w:val="23"/>
          <w:szCs w:val="23"/>
          <w:lang w:eastAsia="ru-RU"/>
        </w:rPr>
        <w:br/>
      </w:r>
      <w:proofErr w:type="spellStart"/>
      <w:r w:rsidRPr="004A62B6">
        <w:rPr>
          <w:rFonts w:ascii="Arial" w:eastAsia="Times New Roman" w:hAnsi="Arial" w:cs="Arial"/>
          <w:i/>
          <w:iCs/>
          <w:color w:val="3B3B3B"/>
          <w:sz w:val="23"/>
          <w:lang w:eastAsia="ru-RU"/>
        </w:rPr>
        <w:t>Andante</w:t>
      </w:r>
      <w:proofErr w:type="spellEnd"/>
      <w:r w:rsidRPr="004A62B6">
        <w:rPr>
          <w:rFonts w:ascii="Arial" w:eastAsia="Times New Roman" w:hAnsi="Arial" w:cs="Arial"/>
          <w:i/>
          <w:iCs/>
          <w:color w:val="3B3B3B"/>
          <w:sz w:val="23"/>
          <w:lang w:eastAsia="ru-RU"/>
        </w:rPr>
        <w:t> (анданте) - в темпе спокойного шага.</w:t>
      </w:r>
      <w:r w:rsidRPr="004A62B6">
        <w:rPr>
          <w:rFonts w:ascii="Arial" w:eastAsia="Times New Roman" w:hAnsi="Arial" w:cs="Arial"/>
          <w:i/>
          <w:iCs/>
          <w:color w:val="3B3B3B"/>
          <w:sz w:val="23"/>
          <w:szCs w:val="23"/>
          <w:lang w:eastAsia="ru-RU"/>
        </w:rPr>
        <w:br/>
      </w:r>
      <w:proofErr w:type="spellStart"/>
      <w:r w:rsidRPr="004A62B6">
        <w:rPr>
          <w:rFonts w:ascii="Arial" w:eastAsia="Times New Roman" w:hAnsi="Arial" w:cs="Arial"/>
          <w:i/>
          <w:iCs/>
          <w:color w:val="3B3B3B"/>
          <w:sz w:val="23"/>
          <w:lang w:eastAsia="ru-RU"/>
        </w:rPr>
        <w:t>Allegro</w:t>
      </w:r>
      <w:proofErr w:type="spellEnd"/>
      <w:r w:rsidRPr="004A62B6">
        <w:rPr>
          <w:rFonts w:ascii="Arial" w:eastAsia="Times New Roman" w:hAnsi="Arial" w:cs="Arial"/>
          <w:i/>
          <w:iCs/>
          <w:color w:val="3B3B3B"/>
          <w:sz w:val="23"/>
          <w:lang w:eastAsia="ru-RU"/>
        </w:rPr>
        <w:t xml:space="preserve"> (аллегро) - быстро.</w:t>
      </w:r>
      <w:r w:rsidRPr="004A62B6">
        <w:rPr>
          <w:rFonts w:ascii="Arial" w:eastAsia="Times New Roman" w:hAnsi="Arial" w:cs="Arial"/>
          <w:i/>
          <w:iCs/>
          <w:color w:val="3B3B3B"/>
          <w:sz w:val="23"/>
          <w:szCs w:val="23"/>
          <w:lang w:eastAsia="ru-RU"/>
        </w:rPr>
        <w:br/>
      </w:r>
      <w:proofErr w:type="spellStart"/>
      <w:r w:rsidRPr="004A62B6">
        <w:rPr>
          <w:rFonts w:ascii="Arial" w:eastAsia="Times New Roman" w:hAnsi="Arial" w:cs="Arial"/>
          <w:i/>
          <w:iCs/>
          <w:color w:val="3B3B3B"/>
          <w:sz w:val="23"/>
          <w:lang w:eastAsia="ru-RU"/>
        </w:rPr>
        <w:t>Presto</w:t>
      </w:r>
      <w:proofErr w:type="spellEnd"/>
      <w:r w:rsidRPr="004A62B6">
        <w:rPr>
          <w:rFonts w:ascii="Arial" w:eastAsia="Times New Roman" w:hAnsi="Arial" w:cs="Arial"/>
          <w:i/>
          <w:iCs/>
          <w:color w:val="3B3B3B"/>
          <w:sz w:val="23"/>
          <w:lang w:eastAsia="ru-RU"/>
        </w:rPr>
        <w:t xml:space="preserve"> (престо) - очень быстро.</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Часто встречаются разновидности этих темпов:</w:t>
      </w:r>
    </w:p>
    <w:p w:rsidR="004A62B6" w:rsidRPr="004A62B6" w:rsidRDefault="004A62B6" w:rsidP="004A62B6">
      <w:pPr>
        <w:spacing w:after="0" w:line="360" w:lineRule="atLeast"/>
        <w:ind w:left="-851"/>
        <w:contextualSpacing/>
        <w:rPr>
          <w:rFonts w:ascii="Arial" w:eastAsia="Times New Roman" w:hAnsi="Arial" w:cs="Arial"/>
          <w:color w:val="3B3B3B"/>
          <w:sz w:val="23"/>
          <w:szCs w:val="23"/>
          <w:lang w:eastAsia="ru-RU"/>
        </w:rPr>
      </w:pPr>
      <w:proofErr w:type="spellStart"/>
      <w:r w:rsidRPr="004A62B6">
        <w:rPr>
          <w:rFonts w:ascii="Arial" w:eastAsia="Times New Roman" w:hAnsi="Arial" w:cs="Arial"/>
          <w:i/>
          <w:iCs/>
          <w:color w:val="3B3B3B"/>
          <w:sz w:val="23"/>
          <w:lang w:eastAsia="ru-RU"/>
        </w:rPr>
        <w:t>Moderato</w:t>
      </w:r>
      <w:proofErr w:type="spellEnd"/>
      <w:r w:rsidRPr="004A62B6">
        <w:rPr>
          <w:rFonts w:ascii="Arial" w:eastAsia="Times New Roman" w:hAnsi="Arial" w:cs="Arial"/>
          <w:i/>
          <w:iCs/>
          <w:color w:val="3B3B3B"/>
          <w:sz w:val="23"/>
          <w:lang w:eastAsia="ru-RU"/>
        </w:rPr>
        <w:t xml:space="preserve"> (модерато) – умеренно, сдержано.</w:t>
      </w:r>
      <w:r w:rsidRPr="004A62B6">
        <w:rPr>
          <w:rFonts w:ascii="Arial" w:eastAsia="Times New Roman" w:hAnsi="Arial" w:cs="Arial"/>
          <w:i/>
          <w:iCs/>
          <w:color w:val="3B3B3B"/>
          <w:sz w:val="23"/>
          <w:szCs w:val="23"/>
          <w:lang w:eastAsia="ru-RU"/>
        </w:rPr>
        <w:br/>
      </w:r>
      <w:proofErr w:type="spellStart"/>
      <w:r w:rsidRPr="004A62B6">
        <w:rPr>
          <w:rFonts w:ascii="Arial" w:eastAsia="Times New Roman" w:hAnsi="Arial" w:cs="Arial"/>
          <w:i/>
          <w:iCs/>
          <w:color w:val="3B3B3B"/>
          <w:sz w:val="23"/>
          <w:lang w:eastAsia="ru-RU"/>
        </w:rPr>
        <w:t>Allegretto</w:t>
      </w:r>
      <w:proofErr w:type="spellEnd"/>
      <w:r w:rsidRPr="004A62B6">
        <w:rPr>
          <w:rFonts w:ascii="Arial" w:eastAsia="Times New Roman" w:hAnsi="Arial" w:cs="Arial"/>
          <w:i/>
          <w:iCs/>
          <w:color w:val="3B3B3B"/>
          <w:sz w:val="23"/>
          <w:lang w:eastAsia="ru-RU"/>
        </w:rPr>
        <w:t xml:space="preserve"> (аллегретто) - достаточно оживлённо.</w:t>
      </w:r>
      <w:r w:rsidRPr="004A62B6">
        <w:rPr>
          <w:rFonts w:ascii="Arial" w:eastAsia="Times New Roman" w:hAnsi="Arial" w:cs="Arial"/>
          <w:i/>
          <w:iCs/>
          <w:color w:val="3B3B3B"/>
          <w:sz w:val="23"/>
          <w:szCs w:val="23"/>
          <w:lang w:eastAsia="ru-RU"/>
        </w:rPr>
        <w:br/>
      </w:r>
      <w:proofErr w:type="spellStart"/>
      <w:r w:rsidRPr="004A62B6">
        <w:rPr>
          <w:rFonts w:ascii="Arial" w:eastAsia="Times New Roman" w:hAnsi="Arial" w:cs="Arial"/>
          <w:i/>
          <w:iCs/>
          <w:color w:val="3B3B3B"/>
          <w:sz w:val="23"/>
          <w:lang w:eastAsia="ru-RU"/>
        </w:rPr>
        <w:t>Vivace</w:t>
      </w:r>
      <w:proofErr w:type="spellEnd"/>
      <w:r w:rsidRPr="004A62B6">
        <w:rPr>
          <w:rFonts w:ascii="Arial" w:eastAsia="Times New Roman" w:hAnsi="Arial" w:cs="Arial"/>
          <w:i/>
          <w:iCs/>
          <w:color w:val="3B3B3B"/>
          <w:sz w:val="23"/>
          <w:lang w:eastAsia="ru-RU"/>
        </w:rPr>
        <w:t xml:space="preserve"> (виваче) - живо.</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Послушайте фрагмент основной темы знаменитой Фантазии ре минор великого В. Моцарта. Послушайте, как удачно подобрана мягкая пульсирующая фактура аккомпанемента к этой нежной, хрупкой мелодии.</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А следующий пример тоже из музыки В. Моцарта - популярнейший финал его фортепианной сонаты, известный также под названием Турецкий марш или Турецкое рондо. Зажигательная музыка, совсем другая. Здесь В. Моцарт не грустит, не мечтает, а заразительно веселится.</w:t>
      </w:r>
    </w:p>
    <w:p w:rsidR="004A62B6" w:rsidRPr="004A62B6" w:rsidRDefault="004A62B6" w:rsidP="004A62B6">
      <w:pPr>
        <w:spacing w:after="24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lastRenderedPageBreak/>
        <w:t xml:space="preserve">Раньше темпы в музыке определялись приблизительно, по настроению. Но иногда композиторы хотели обозначить темп очень точно. В начале XIX века немецкий механик И. </w:t>
      </w:r>
      <w:proofErr w:type="spellStart"/>
      <w:r w:rsidRPr="004A62B6">
        <w:rPr>
          <w:rFonts w:ascii="Arial" w:eastAsia="Times New Roman" w:hAnsi="Arial" w:cs="Arial"/>
          <w:color w:val="3B3B3B"/>
          <w:sz w:val="23"/>
          <w:szCs w:val="23"/>
          <w:lang w:eastAsia="ru-RU"/>
        </w:rPr>
        <w:t>Мельцель</w:t>
      </w:r>
      <w:proofErr w:type="spellEnd"/>
      <w:r w:rsidRPr="004A62B6">
        <w:rPr>
          <w:rFonts w:ascii="Arial" w:eastAsia="Times New Roman" w:hAnsi="Arial" w:cs="Arial"/>
          <w:color w:val="3B3B3B"/>
          <w:sz w:val="23"/>
          <w:szCs w:val="23"/>
          <w:lang w:eastAsia="ru-RU"/>
        </w:rPr>
        <w:t xml:space="preserve"> специально для этого изобрёл метроном. Нужная скорость легко находится по метроному.</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color w:val="3B3B3B"/>
          <w:sz w:val="23"/>
          <w:lang w:eastAsia="ru-RU"/>
        </w:rPr>
        <w:t>Динамика</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Не менее важно динамика исполнения, то есть сила звучания. Наверняка вы обращали внимание на то, что во время исполнения музыканты играют то громко, то тихо. Это происходит не потому, что так хочется музыканту. Так задумал композитор и указал, при помощи каких динамических оттенков можно раскрыть его замысел.</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Основных динамических оттенков два, и вы их отлично знаете: форте - громко и пиано - тихо. В нотах их записывают итальянскими буквами: F и Р.</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Иногда эти оттенки усиливаются. Например, очень громко - FF (фортиссимо) или очень тихо - РР (пианиссимо). Часто на протяжении произведения сила звучания изменяется не раз. Давайте вспомним пьесу П. Чайковского «Баба-Яга». Музыка начинается чуть слышно, потом ее звучность все усиливается, доходя </w:t>
      </w:r>
      <w:proofErr w:type="gramStart"/>
      <w:r w:rsidRPr="004A62B6">
        <w:rPr>
          <w:rFonts w:ascii="Arial" w:eastAsia="Times New Roman" w:hAnsi="Arial" w:cs="Arial"/>
          <w:color w:val="3B3B3B"/>
          <w:sz w:val="23"/>
          <w:szCs w:val="23"/>
          <w:lang w:eastAsia="ru-RU"/>
        </w:rPr>
        <w:t>до</w:t>
      </w:r>
      <w:proofErr w:type="gramEnd"/>
      <w:r w:rsidRPr="004A62B6">
        <w:rPr>
          <w:rFonts w:ascii="Arial" w:eastAsia="Times New Roman" w:hAnsi="Arial" w:cs="Arial"/>
          <w:color w:val="3B3B3B"/>
          <w:sz w:val="23"/>
          <w:szCs w:val="23"/>
          <w:lang w:eastAsia="ru-RU"/>
        </w:rPr>
        <w:t xml:space="preserve"> очень громкой, и постепенно снова стихает. Как будто издалека показалась ступа с Бабой Ягой, пронеслась мимо нас и исчезла вдали.</w:t>
      </w:r>
    </w:p>
    <w:p w:rsidR="004A62B6" w:rsidRPr="004A62B6" w:rsidRDefault="004A62B6" w:rsidP="004A62B6">
      <w:pPr>
        <w:spacing w:after="24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Вот как динамические оттенки могут помочь композитору создать яркий музыкальный образ.</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color w:val="3B3B3B"/>
          <w:sz w:val="23"/>
          <w:lang w:eastAsia="ru-RU"/>
        </w:rPr>
        <w:t>Тембр</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Одну и ту же мелодию можно сыграть и на рояле, и на скрипке, и на флейте, и на гитаре. А можно спеть. И даже если играть её на всех этих инструментах в одной и той же тональности, в одном и том же темпе, с одними и теми же нюансами и штрихами, звучание всё равно будет отличаться. Чем же? Самой окраской звука, его тембром. Слово это произошло от </w:t>
      </w:r>
      <w:proofErr w:type="gramStart"/>
      <w:r w:rsidRPr="004A62B6">
        <w:rPr>
          <w:rFonts w:ascii="Arial" w:eastAsia="Times New Roman" w:hAnsi="Arial" w:cs="Arial"/>
          <w:color w:val="3B3B3B"/>
          <w:sz w:val="23"/>
          <w:szCs w:val="23"/>
          <w:lang w:eastAsia="ru-RU"/>
        </w:rPr>
        <w:t>французского</w:t>
      </w:r>
      <w:proofErr w:type="gramEnd"/>
      <w:r w:rsidRPr="004A62B6">
        <w:rPr>
          <w:rFonts w:ascii="Arial" w:eastAsia="Times New Roman" w:hAnsi="Arial" w:cs="Arial"/>
          <w:color w:val="3B3B3B"/>
          <w:sz w:val="23"/>
          <w:szCs w:val="23"/>
          <w:lang w:eastAsia="ru-RU"/>
        </w:rPr>
        <w:t xml:space="preserve"> </w:t>
      </w:r>
      <w:proofErr w:type="spellStart"/>
      <w:r w:rsidRPr="004A62B6">
        <w:rPr>
          <w:rFonts w:ascii="Arial" w:eastAsia="Times New Roman" w:hAnsi="Arial" w:cs="Arial"/>
          <w:color w:val="3B3B3B"/>
          <w:sz w:val="23"/>
          <w:szCs w:val="23"/>
          <w:lang w:eastAsia="ru-RU"/>
        </w:rPr>
        <w:t>timbre</w:t>
      </w:r>
      <w:proofErr w:type="spellEnd"/>
      <w:r w:rsidRPr="004A62B6">
        <w:rPr>
          <w:rFonts w:ascii="Arial" w:eastAsia="Times New Roman" w:hAnsi="Arial" w:cs="Arial"/>
          <w:color w:val="3B3B3B"/>
          <w:sz w:val="23"/>
          <w:szCs w:val="23"/>
          <w:lang w:eastAsia="ru-RU"/>
        </w:rPr>
        <w:t>, что означает колокольчик, а также метка, то есть отличительный знак.</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i/>
          <w:iCs/>
          <w:color w:val="3B3B3B"/>
          <w:sz w:val="23"/>
          <w:lang w:eastAsia="ru-RU"/>
        </w:rPr>
        <w:t>Тембр</w:t>
      </w:r>
      <w:r w:rsidRPr="004A62B6">
        <w:rPr>
          <w:rFonts w:ascii="Arial" w:eastAsia="Times New Roman" w:hAnsi="Arial" w:cs="Arial"/>
          <w:i/>
          <w:iCs/>
          <w:color w:val="3B3B3B"/>
          <w:sz w:val="23"/>
          <w:lang w:eastAsia="ru-RU"/>
        </w:rPr>
        <w:t> - особая окраска звука, свойственная каждому голосу и инструменту. По этой окраске мы отличаем разные голоса и инструменты друг от друга.</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Выразительность голоса певца, прежде всего, зависит от красоты его тембра.</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Певцы хора по характеру голосов разделяются на партии. Их обычно четыре. Женские голоса – это сопрано и альты (или меццо-сопрано). Мужские голоса – тенора и басы.</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Послушайте русскую народную песню в исполнении хора Им. Пятницкого «</w:t>
      </w:r>
      <w:proofErr w:type="gramStart"/>
      <w:r w:rsidRPr="004A62B6">
        <w:rPr>
          <w:rFonts w:ascii="Arial" w:eastAsia="Times New Roman" w:hAnsi="Arial" w:cs="Arial"/>
          <w:color w:val="3B3B3B"/>
          <w:sz w:val="23"/>
          <w:szCs w:val="23"/>
          <w:lang w:eastAsia="ru-RU"/>
        </w:rPr>
        <w:t>Со</w:t>
      </w:r>
      <w:proofErr w:type="gramEnd"/>
      <w:r w:rsidRPr="004A62B6">
        <w:rPr>
          <w:rFonts w:ascii="Arial" w:eastAsia="Times New Roman" w:hAnsi="Arial" w:cs="Arial"/>
          <w:color w:val="3B3B3B"/>
          <w:sz w:val="23"/>
          <w:szCs w:val="23"/>
          <w:lang w:eastAsia="ru-RU"/>
        </w:rPr>
        <w:t xml:space="preserve"> вьюном я хожу».</w:t>
      </w:r>
    </w:p>
    <w:p w:rsidR="004A62B6" w:rsidRPr="004A62B6" w:rsidRDefault="004A62B6" w:rsidP="004A62B6">
      <w:pPr>
        <w:spacing w:after="24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Разнообразие певческих голосов особенно заметно в опере, где для каждого персонажа композитор подбирает наиболее подходящий его характеру тембр голоса. В опере Н. Римского-Корсакова «Сказка о царе </w:t>
      </w:r>
      <w:proofErr w:type="spellStart"/>
      <w:r w:rsidRPr="004A62B6">
        <w:rPr>
          <w:rFonts w:ascii="Arial" w:eastAsia="Times New Roman" w:hAnsi="Arial" w:cs="Arial"/>
          <w:color w:val="3B3B3B"/>
          <w:sz w:val="23"/>
          <w:szCs w:val="23"/>
          <w:lang w:eastAsia="ru-RU"/>
        </w:rPr>
        <w:t>Салтане</w:t>
      </w:r>
      <w:proofErr w:type="spellEnd"/>
      <w:r w:rsidRPr="004A62B6">
        <w:rPr>
          <w:rFonts w:ascii="Arial" w:eastAsia="Times New Roman" w:hAnsi="Arial" w:cs="Arial"/>
          <w:color w:val="3B3B3B"/>
          <w:sz w:val="23"/>
          <w:szCs w:val="23"/>
          <w:lang w:eastAsia="ru-RU"/>
        </w:rPr>
        <w:t xml:space="preserve">» партия царевны Лебедь написана для сопрано, а сватьи бабы </w:t>
      </w:r>
      <w:proofErr w:type="spellStart"/>
      <w:r w:rsidRPr="004A62B6">
        <w:rPr>
          <w:rFonts w:ascii="Arial" w:eastAsia="Times New Roman" w:hAnsi="Arial" w:cs="Arial"/>
          <w:color w:val="3B3B3B"/>
          <w:sz w:val="23"/>
          <w:szCs w:val="23"/>
          <w:lang w:eastAsia="ru-RU"/>
        </w:rPr>
        <w:t>Бабарихи</w:t>
      </w:r>
      <w:proofErr w:type="spellEnd"/>
      <w:r w:rsidRPr="004A62B6">
        <w:rPr>
          <w:rFonts w:ascii="Arial" w:eastAsia="Times New Roman" w:hAnsi="Arial" w:cs="Arial"/>
          <w:color w:val="3B3B3B"/>
          <w:sz w:val="23"/>
          <w:szCs w:val="23"/>
          <w:lang w:eastAsia="ru-RU"/>
        </w:rPr>
        <w:t xml:space="preserve"> – для меццо-сопрано. Исполнитель роли царевича </w:t>
      </w:r>
      <w:proofErr w:type="spellStart"/>
      <w:r w:rsidRPr="004A62B6">
        <w:rPr>
          <w:rFonts w:ascii="Arial" w:eastAsia="Times New Roman" w:hAnsi="Arial" w:cs="Arial"/>
          <w:color w:val="3B3B3B"/>
          <w:sz w:val="23"/>
          <w:szCs w:val="23"/>
          <w:lang w:eastAsia="ru-RU"/>
        </w:rPr>
        <w:t>Гвидона</w:t>
      </w:r>
      <w:proofErr w:type="spellEnd"/>
      <w:r w:rsidRPr="004A62B6">
        <w:rPr>
          <w:rFonts w:ascii="Arial" w:eastAsia="Times New Roman" w:hAnsi="Arial" w:cs="Arial"/>
          <w:color w:val="3B3B3B"/>
          <w:sz w:val="23"/>
          <w:szCs w:val="23"/>
          <w:lang w:eastAsia="ru-RU"/>
        </w:rPr>
        <w:t xml:space="preserve"> – тенор, а царя </w:t>
      </w:r>
      <w:proofErr w:type="spellStart"/>
      <w:r w:rsidRPr="004A62B6">
        <w:rPr>
          <w:rFonts w:ascii="Arial" w:eastAsia="Times New Roman" w:hAnsi="Arial" w:cs="Arial"/>
          <w:color w:val="3B3B3B"/>
          <w:sz w:val="23"/>
          <w:szCs w:val="23"/>
          <w:lang w:eastAsia="ru-RU"/>
        </w:rPr>
        <w:t>Салтана</w:t>
      </w:r>
      <w:proofErr w:type="spellEnd"/>
      <w:r w:rsidRPr="004A62B6">
        <w:rPr>
          <w:rFonts w:ascii="Arial" w:eastAsia="Times New Roman" w:hAnsi="Arial" w:cs="Arial"/>
          <w:color w:val="3B3B3B"/>
          <w:sz w:val="23"/>
          <w:szCs w:val="23"/>
          <w:lang w:eastAsia="ru-RU"/>
        </w:rPr>
        <w:t xml:space="preserve"> – бас.</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b/>
          <w:bCs/>
          <w:color w:val="3B3B3B"/>
          <w:sz w:val="23"/>
          <w:lang w:eastAsia="ru-RU"/>
        </w:rPr>
        <w:t>Регистр</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Поблуждайте по всей клавиатуре фортепиано. Послушайте, как самые низкие звуки отличаются от </w:t>
      </w:r>
      <w:proofErr w:type="gramStart"/>
      <w:r w:rsidRPr="004A62B6">
        <w:rPr>
          <w:rFonts w:ascii="Arial" w:eastAsia="Times New Roman" w:hAnsi="Arial" w:cs="Arial"/>
          <w:color w:val="3B3B3B"/>
          <w:sz w:val="23"/>
          <w:szCs w:val="23"/>
          <w:lang w:eastAsia="ru-RU"/>
        </w:rPr>
        <w:t>самых</w:t>
      </w:r>
      <w:proofErr w:type="gramEnd"/>
      <w:r w:rsidRPr="004A62B6">
        <w:rPr>
          <w:rFonts w:ascii="Arial" w:eastAsia="Times New Roman" w:hAnsi="Arial" w:cs="Arial"/>
          <w:color w:val="3B3B3B"/>
          <w:sz w:val="23"/>
          <w:szCs w:val="23"/>
          <w:lang w:eastAsia="ru-RU"/>
        </w:rPr>
        <w:t xml:space="preserve"> высоких.</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Когда вы только начинали знакомиться с инструментом, наверно, вам говорили, что внизу «медведь в берлоге лежит», а наверху «птички поют». Но мелодичнее всего звучат те клавиши, которые находятся в середине. Они чаще всего используются в музыке. И не потому, что до них удобнее дотянуться, а потому, что они богаче других по музыкальной </w:t>
      </w:r>
      <w:r w:rsidRPr="004A62B6">
        <w:rPr>
          <w:rFonts w:ascii="Arial" w:eastAsia="Times New Roman" w:hAnsi="Arial" w:cs="Arial"/>
          <w:color w:val="3B3B3B"/>
          <w:sz w:val="23"/>
          <w:szCs w:val="23"/>
          <w:lang w:eastAsia="ru-RU"/>
        </w:rPr>
        <w:lastRenderedPageBreak/>
        <w:t>выразительности. Но если нужно, например, изобразить грозу, то, как же нам обойтись без грома в басах и сверкающих зигзагов молний в «птичьем» регистре?</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Что представляет собой ряд клавиш фортепиано? Ряд звуков. А если короче - звукоряд. Значит, регистр – это часть звукоряда. Это правильно, но ничего не говорит нам о самих регистрах - об их характере, особенностях.</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Вот, например, средний регистр. Тот самый, в котором мы поем и говорим. Наше ухо лучше всего настроено на «разговорную» волну. А, кроме того, знаете вы об этом или нет, мы слушаем музыку не только ушами, но и голосовыми связками. Когда мы слушаем мелодию, наши связки беззвучно её </w:t>
      </w:r>
      <w:proofErr w:type="spellStart"/>
      <w:r w:rsidRPr="004A62B6">
        <w:rPr>
          <w:rFonts w:ascii="Arial" w:eastAsia="Times New Roman" w:hAnsi="Arial" w:cs="Arial"/>
          <w:color w:val="3B3B3B"/>
          <w:sz w:val="23"/>
          <w:szCs w:val="23"/>
          <w:lang w:eastAsia="ru-RU"/>
        </w:rPr>
        <w:t>пропевают</w:t>
      </w:r>
      <w:proofErr w:type="spellEnd"/>
      <w:r w:rsidRPr="004A62B6">
        <w:rPr>
          <w:rFonts w:ascii="Arial" w:eastAsia="Times New Roman" w:hAnsi="Arial" w:cs="Arial"/>
          <w:color w:val="3B3B3B"/>
          <w:sz w:val="23"/>
          <w:szCs w:val="23"/>
          <w:lang w:eastAsia="ru-RU"/>
        </w:rPr>
        <w:t xml:space="preserve">, хотим мы этого или нет. Поэтому, когда у певца заболевают связки, ему не </w:t>
      </w:r>
      <w:proofErr w:type="gramStart"/>
      <w:r w:rsidRPr="004A62B6">
        <w:rPr>
          <w:rFonts w:ascii="Arial" w:eastAsia="Times New Roman" w:hAnsi="Arial" w:cs="Arial"/>
          <w:color w:val="3B3B3B"/>
          <w:sz w:val="23"/>
          <w:szCs w:val="23"/>
          <w:lang w:eastAsia="ru-RU"/>
        </w:rPr>
        <w:t>разрешают</w:t>
      </w:r>
      <w:proofErr w:type="gramEnd"/>
      <w:r w:rsidRPr="004A62B6">
        <w:rPr>
          <w:rFonts w:ascii="Arial" w:eastAsia="Times New Roman" w:hAnsi="Arial" w:cs="Arial"/>
          <w:color w:val="3B3B3B"/>
          <w:sz w:val="23"/>
          <w:szCs w:val="23"/>
          <w:lang w:eastAsia="ru-RU"/>
        </w:rPr>
        <w:t xml:space="preserve"> не только петь самому, но и слушать других певцов.</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Отсюда напрашивается вывод: тот, кто лучше и чище поёт, лучше слышит музыку и получает от неё больше удовольствия. Не случайно уже известный вам Р. Шуман писал в своих «Правилах для юных музыкантов»: «Пой усердно в хоре».</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Средний регистр - самый привычный для нас. И когда мы слушаем музыку, написанную в этом регистре, то обращаем внимание не на сам регистр, а на другие подробности: мелодию, гармонию и прочие выразительные детали.</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А нижний и верхний регистры резко выделяются своей особой регистровой выразительностью. Нижний регистр напоминает «увеличительное стекло». Он делает музыкальные образы крупнее, важнее, значительнее. Он и напугать может. И сказать: «Тсс, это тайна».</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 xml:space="preserve">Загадочно, необычно начинается пьеса Э. Грига «В пещере горного короля». А вот пугающая тема грозного царя </w:t>
      </w:r>
      <w:proofErr w:type="spellStart"/>
      <w:r w:rsidRPr="004A62B6">
        <w:rPr>
          <w:rFonts w:ascii="Arial" w:eastAsia="Times New Roman" w:hAnsi="Arial" w:cs="Arial"/>
          <w:color w:val="3B3B3B"/>
          <w:sz w:val="23"/>
          <w:szCs w:val="23"/>
          <w:lang w:eastAsia="ru-RU"/>
        </w:rPr>
        <w:t>Шахриара</w:t>
      </w:r>
      <w:proofErr w:type="spellEnd"/>
      <w:r w:rsidRPr="004A62B6">
        <w:rPr>
          <w:rFonts w:ascii="Arial" w:eastAsia="Times New Roman" w:hAnsi="Arial" w:cs="Arial"/>
          <w:color w:val="3B3B3B"/>
          <w:sz w:val="23"/>
          <w:szCs w:val="23"/>
          <w:lang w:eastAsia="ru-RU"/>
        </w:rPr>
        <w:t xml:space="preserve"> из симфонической сюиты Н. Римского-Корсакова «</w:t>
      </w:r>
      <w:proofErr w:type="spellStart"/>
      <w:r w:rsidRPr="004A62B6">
        <w:rPr>
          <w:rFonts w:ascii="Arial" w:eastAsia="Times New Roman" w:hAnsi="Arial" w:cs="Arial"/>
          <w:color w:val="3B3B3B"/>
          <w:sz w:val="23"/>
          <w:szCs w:val="23"/>
          <w:lang w:eastAsia="ru-RU"/>
        </w:rPr>
        <w:t>Шехеразада</w:t>
      </w:r>
      <w:proofErr w:type="spellEnd"/>
      <w:r w:rsidRPr="004A62B6">
        <w:rPr>
          <w:rFonts w:ascii="Arial" w:eastAsia="Times New Roman" w:hAnsi="Arial" w:cs="Arial"/>
          <w:color w:val="3B3B3B"/>
          <w:sz w:val="23"/>
          <w:szCs w:val="23"/>
          <w:lang w:eastAsia="ru-RU"/>
        </w:rPr>
        <w:t>».</w:t>
      </w:r>
    </w:p>
    <w:p w:rsidR="004A62B6" w:rsidRPr="004A62B6" w:rsidRDefault="004A62B6" w:rsidP="004A62B6">
      <w:pPr>
        <w:spacing w:before="90" w:after="9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Верхний регистр, наоборот, как бы «уменьшает» то, что в нём звучит. В «Детском альбоме» П. Чайковского есть «Марш деревянных солдатиков». Всё в нём как в настоящем военном марше, но маленькое, «игрушечное».</w:t>
      </w:r>
    </w:p>
    <w:p w:rsidR="004A62B6" w:rsidRPr="004A62B6" w:rsidRDefault="004A62B6" w:rsidP="004A62B6">
      <w:pPr>
        <w:spacing w:after="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i/>
          <w:iCs/>
          <w:color w:val="3B3B3B"/>
          <w:sz w:val="23"/>
          <w:lang w:eastAsia="ru-RU"/>
        </w:rPr>
        <w:t>Теперь мы можем сказать, что </w:t>
      </w:r>
      <w:r w:rsidRPr="004A62B6">
        <w:rPr>
          <w:rFonts w:ascii="Arial" w:eastAsia="Times New Roman" w:hAnsi="Arial" w:cs="Arial"/>
          <w:b/>
          <w:bCs/>
          <w:i/>
          <w:iCs/>
          <w:color w:val="3B3B3B"/>
          <w:sz w:val="23"/>
          <w:lang w:eastAsia="ru-RU"/>
        </w:rPr>
        <w:t>регистр</w:t>
      </w:r>
      <w:r w:rsidRPr="004A62B6">
        <w:rPr>
          <w:rFonts w:ascii="Arial" w:eastAsia="Times New Roman" w:hAnsi="Arial" w:cs="Arial"/>
          <w:i/>
          <w:iCs/>
          <w:color w:val="3B3B3B"/>
          <w:sz w:val="23"/>
          <w:lang w:eastAsia="ru-RU"/>
        </w:rPr>
        <w:t> - это часть звукоряда, имеющая определённую звуковую краску. Выделяют три регистра: верхний, средний и нижний.</w:t>
      </w:r>
    </w:p>
    <w:p w:rsidR="004A62B6" w:rsidRPr="004A62B6" w:rsidRDefault="004A62B6" w:rsidP="004A62B6">
      <w:pPr>
        <w:spacing w:after="240" w:line="360" w:lineRule="atLeast"/>
        <w:ind w:left="-851"/>
        <w:contextualSpacing/>
        <w:jc w:val="both"/>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t>Мы слушали примеры, написанные в одном регистре. Но такой музыки немного. Часто композиторы используют сразу все регистры. Как, например, Э. Григ в фортепианной пьесе Ноктюрн. «Ноктюрн» означает «ночной». В Норвегии, на родине Э. Грига, летом такие же белые ночи, как и в Петербурге. Музыка Ноктюрна Э. Грига красочна и живописна. Регистровые краски играют важную роль в этой звуковой живописи.</w:t>
      </w:r>
    </w:p>
    <w:p w:rsidR="004A62B6" w:rsidRPr="004A62B6" w:rsidRDefault="004A62B6" w:rsidP="004A62B6">
      <w:pPr>
        <w:spacing w:after="0" w:line="338" w:lineRule="atLeast"/>
        <w:ind w:left="-851"/>
        <w:contextualSpacing/>
        <w:rPr>
          <w:rFonts w:ascii="Arial" w:eastAsia="Times New Roman" w:hAnsi="Arial" w:cs="Arial"/>
          <w:color w:val="3B3B3B"/>
          <w:sz w:val="23"/>
          <w:szCs w:val="23"/>
          <w:lang w:eastAsia="ru-RU"/>
        </w:rPr>
      </w:pPr>
      <w:r w:rsidRPr="004A62B6">
        <w:rPr>
          <w:rFonts w:ascii="Arial" w:eastAsia="Times New Roman" w:hAnsi="Arial" w:cs="Arial"/>
          <w:color w:val="3B3B3B"/>
          <w:sz w:val="23"/>
          <w:szCs w:val="23"/>
          <w:lang w:eastAsia="ru-RU"/>
        </w:rPr>
        <w:pict>
          <v:rect id="_x0000_i1025" style="width:0;height:.75pt" o:hralign="center" o:hrstd="t" o:hr="t" fillcolor="#9d9da1" stroked="f"/>
        </w:pict>
      </w:r>
    </w:p>
    <w:sectPr w:rsidR="004A62B6" w:rsidRPr="004A62B6" w:rsidSect="004A62B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C783E"/>
    <w:multiLevelType w:val="multilevel"/>
    <w:tmpl w:val="6452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2B6"/>
    <w:rsid w:val="003F6274"/>
    <w:rsid w:val="004A62B6"/>
    <w:rsid w:val="00EC3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D7"/>
  </w:style>
  <w:style w:type="paragraph" w:styleId="2">
    <w:name w:val="heading 2"/>
    <w:basedOn w:val="a"/>
    <w:link w:val="20"/>
    <w:uiPriority w:val="9"/>
    <w:qFormat/>
    <w:rsid w:val="004A62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2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2B6"/>
    <w:rPr>
      <w:rFonts w:ascii="Tahoma" w:hAnsi="Tahoma" w:cs="Tahoma"/>
      <w:sz w:val="16"/>
      <w:szCs w:val="16"/>
    </w:rPr>
  </w:style>
  <w:style w:type="character" w:customStyle="1" w:styleId="20">
    <w:name w:val="Заголовок 2 Знак"/>
    <w:basedOn w:val="a0"/>
    <w:link w:val="2"/>
    <w:uiPriority w:val="9"/>
    <w:rsid w:val="004A62B6"/>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4A6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A62B6"/>
    <w:rPr>
      <w:b/>
      <w:bCs/>
    </w:rPr>
  </w:style>
  <w:style w:type="character" w:styleId="a7">
    <w:name w:val="Emphasis"/>
    <w:basedOn w:val="a0"/>
    <w:uiPriority w:val="20"/>
    <w:qFormat/>
    <w:rsid w:val="004A62B6"/>
    <w:rPr>
      <w:i/>
      <w:iCs/>
    </w:rPr>
  </w:style>
  <w:style w:type="character" w:customStyle="1" w:styleId="apple-converted-space">
    <w:name w:val="apple-converted-space"/>
    <w:basedOn w:val="a0"/>
    <w:rsid w:val="004A62B6"/>
  </w:style>
  <w:style w:type="paragraph" w:customStyle="1" w:styleId="stylebox">
    <w:name w:val="stylebox"/>
    <w:basedOn w:val="a"/>
    <w:rsid w:val="004A6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A62B6"/>
    <w:rPr>
      <w:color w:val="0000FF"/>
      <w:u w:val="single"/>
    </w:rPr>
  </w:style>
  <w:style w:type="character" w:customStyle="1" w:styleId="field-content">
    <w:name w:val="field-content"/>
    <w:basedOn w:val="a0"/>
    <w:rsid w:val="004A62B6"/>
  </w:style>
  <w:style w:type="character" w:customStyle="1" w:styleId="begunadvage">
    <w:name w:val="begun_adv_age"/>
    <w:basedOn w:val="a0"/>
    <w:rsid w:val="004A62B6"/>
  </w:style>
</w:styles>
</file>

<file path=word/webSettings.xml><?xml version="1.0" encoding="utf-8"?>
<w:webSettings xmlns:r="http://schemas.openxmlformats.org/officeDocument/2006/relationships" xmlns:w="http://schemas.openxmlformats.org/wordprocessingml/2006/main">
  <w:divs>
    <w:div w:id="1651977259">
      <w:bodyDiv w:val="1"/>
      <w:marLeft w:val="0"/>
      <w:marRight w:val="0"/>
      <w:marTop w:val="0"/>
      <w:marBottom w:val="0"/>
      <w:divBdr>
        <w:top w:val="none" w:sz="0" w:space="0" w:color="auto"/>
        <w:left w:val="none" w:sz="0" w:space="0" w:color="auto"/>
        <w:bottom w:val="none" w:sz="0" w:space="0" w:color="auto"/>
        <w:right w:val="none" w:sz="0" w:space="0" w:color="auto"/>
      </w:divBdr>
      <w:divsChild>
        <w:div w:id="1915159052">
          <w:marLeft w:val="0"/>
          <w:marRight w:val="0"/>
          <w:marTop w:val="0"/>
          <w:marBottom w:val="0"/>
          <w:divBdr>
            <w:top w:val="none" w:sz="0" w:space="0" w:color="auto"/>
            <w:left w:val="none" w:sz="0" w:space="0" w:color="auto"/>
            <w:bottom w:val="none" w:sz="0" w:space="0" w:color="auto"/>
            <w:right w:val="none" w:sz="0" w:space="0" w:color="auto"/>
          </w:divBdr>
          <w:divsChild>
            <w:div w:id="1865246857">
              <w:marLeft w:val="0"/>
              <w:marRight w:val="0"/>
              <w:marTop w:val="0"/>
              <w:marBottom w:val="0"/>
              <w:divBdr>
                <w:top w:val="none" w:sz="0" w:space="0" w:color="auto"/>
                <w:left w:val="none" w:sz="0" w:space="0" w:color="auto"/>
                <w:bottom w:val="none" w:sz="0" w:space="0" w:color="auto"/>
                <w:right w:val="none" w:sz="0" w:space="0" w:color="auto"/>
              </w:divBdr>
            </w:div>
          </w:divsChild>
        </w:div>
        <w:div w:id="1015379041">
          <w:marLeft w:val="0"/>
          <w:marRight w:val="0"/>
          <w:marTop w:val="0"/>
          <w:marBottom w:val="0"/>
          <w:divBdr>
            <w:top w:val="none" w:sz="0" w:space="0" w:color="auto"/>
            <w:left w:val="none" w:sz="0" w:space="0" w:color="auto"/>
            <w:bottom w:val="none" w:sz="0" w:space="0" w:color="auto"/>
            <w:right w:val="none" w:sz="0" w:space="0" w:color="auto"/>
          </w:divBdr>
          <w:divsChild>
            <w:div w:id="822425825">
              <w:marLeft w:val="0"/>
              <w:marRight w:val="0"/>
              <w:marTop w:val="0"/>
              <w:marBottom w:val="0"/>
              <w:divBdr>
                <w:top w:val="none" w:sz="0" w:space="0" w:color="auto"/>
                <w:left w:val="none" w:sz="0" w:space="0" w:color="auto"/>
                <w:bottom w:val="none" w:sz="0" w:space="0" w:color="auto"/>
                <w:right w:val="none" w:sz="0" w:space="0" w:color="auto"/>
              </w:divBdr>
              <w:divsChild>
                <w:div w:id="1079450911">
                  <w:marLeft w:val="0"/>
                  <w:marRight w:val="0"/>
                  <w:marTop w:val="0"/>
                  <w:marBottom w:val="0"/>
                  <w:divBdr>
                    <w:top w:val="none" w:sz="0" w:space="0" w:color="auto"/>
                    <w:left w:val="none" w:sz="0" w:space="0" w:color="auto"/>
                    <w:bottom w:val="none" w:sz="0" w:space="0" w:color="auto"/>
                    <w:right w:val="none" w:sz="0" w:space="0" w:color="auto"/>
                  </w:divBdr>
                  <w:divsChild>
                    <w:div w:id="407845773">
                      <w:marLeft w:val="0"/>
                      <w:marRight w:val="0"/>
                      <w:marTop w:val="0"/>
                      <w:marBottom w:val="0"/>
                      <w:divBdr>
                        <w:top w:val="none" w:sz="0" w:space="0" w:color="auto"/>
                        <w:left w:val="none" w:sz="0" w:space="0" w:color="auto"/>
                        <w:bottom w:val="none" w:sz="0" w:space="0" w:color="auto"/>
                        <w:right w:val="none" w:sz="0" w:space="0" w:color="auto"/>
                      </w:divBdr>
                    </w:div>
                    <w:div w:id="106312636">
                      <w:marLeft w:val="0"/>
                      <w:marRight w:val="0"/>
                      <w:marTop w:val="0"/>
                      <w:marBottom w:val="0"/>
                      <w:divBdr>
                        <w:top w:val="none" w:sz="0" w:space="0" w:color="auto"/>
                        <w:left w:val="none" w:sz="0" w:space="0" w:color="auto"/>
                        <w:bottom w:val="none" w:sz="0" w:space="0" w:color="auto"/>
                        <w:right w:val="none" w:sz="0" w:space="0" w:color="auto"/>
                      </w:divBdr>
                      <w:divsChild>
                        <w:div w:id="9711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46374">
              <w:marLeft w:val="0"/>
              <w:marRight w:val="0"/>
              <w:marTop w:val="0"/>
              <w:marBottom w:val="0"/>
              <w:divBdr>
                <w:top w:val="none" w:sz="0" w:space="0" w:color="auto"/>
                <w:left w:val="none" w:sz="0" w:space="0" w:color="auto"/>
                <w:bottom w:val="none" w:sz="0" w:space="0" w:color="auto"/>
                <w:right w:val="none" w:sz="0" w:space="0" w:color="auto"/>
              </w:divBdr>
              <w:divsChild>
                <w:div w:id="1954632247">
                  <w:marLeft w:val="0"/>
                  <w:marRight w:val="0"/>
                  <w:marTop w:val="0"/>
                  <w:marBottom w:val="0"/>
                  <w:divBdr>
                    <w:top w:val="none" w:sz="0" w:space="0" w:color="auto"/>
                    <w:left w:val="none" w:sz="0" w:space="0" w:color="auto"/>
                    <w:bottom w:val="none" w:sz="0" w:space="0" w:color="auto"/>
                    <w:right w:val="none" w:sz="0" w:space="0" w:color="auto"/>
                  </w:divBdr>
                  <w:divsChild>
                    <w:div w:id="1190100143">
                      <w:marLeft w:val="0"/>
                      <w:marRight w:val="0"/>
                      <w:marTop w:val="0"/>
                      <w:marBottom w:val="0"/>
                      <w:divBdr>
                        <w:top w:val="none" w:sz="0" w:space="0" w:color="auto"/>
                        <w:left w:val="none" w:sz="0" w:space="0" w:color="auto"/>
                        <w:bottom w:val="none" w:sz="0" w:space="0" w:color="auto"/>
                        <w:right w:val="none" w:sz="0" w:space="0" w:color="auto"/>
                      </w:divBdr>
                      <w:divsChild>
                        <w:div w:id="9993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4478">
                  <w:marLeft w:val="0"/>
                  <w:marRight w:val="0"/>
                  <w:marTop w:val="0"/>
                  <w:marBottom w:val="0"/>
                  <w:divBdr>
                    <w:top w:val="none" w:sz="0" w:space="0" w:color="auto"/>
                    <w:left w:val="none" w:sz="0" w:space="0" w:color="auto"/>
                    <w:bottom w:val="none" w:sz="0" w:space="0" w:color="auto"/>
                    <w:right w:val="none" w:sz="0" w:space="0" w:color="auto"/>
                  </w:divBdr>
                  <w:divsChild>
                    <w:div w:id="860627617">
                      <w:marLeft w:val="0"/>
                      <w:marRight w:val="0"/>
                      <w:marTop w:val="0"/>
                      <w:marBottom w:val="0"/>
                      <w:divBdr>
                        <w:top w:val="none" w:sz="0" w:space="0" w:color="auto"/>
                        <w:left w:val="none" w:sz="0" w:space="0" w:color="auto"/>
                        <w:bottom w:val="none" w:sz="0" w:space="0" w:color="auto"/>
                        <w:right w:val="none" w:sz="0" w:space="0" w:color="auto"/>
                      </w:divBdr>
                      <w:divsChild>
                        <w:div w:id="64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3175">
                  <w:marLeft w:val="0"/>
                  <w:marRight w:val="0"/>
                  <w:marTop w:val="0"/>
                  <w:marBottom w:val="0"/>
                  <w:divBdr>
                    <w:top w:val="none" w:sz="0" w:space="0" w:color="auto"/>
                    <w:left w:val="none" w:sz="0" w:space="0" w:color="auto"/>
                    <w:bottom w:val="none" w:sz="0" w:space="0" w:color="auto"/>
                    <w:right w:val="none" w:sz="0" w:space="0" w:color="auto"/>
                  </w:divBdr>
                  <w:divsChild>
                    <w:div w:id="1572888028">
                      <w:marLeft w:val="0"/>
                      <w:marRight w:val="0"/>
                      <w:marTop w:val="0"/>
                      <w:marBottom w:val="0"/>
                      <w:divBdr>
                        <w:top w:val="none" w:sz="0" w:space="0" w:color="auto"/>
                        <w:left w:val="none" w:sz="0" w:space="0" w:color="auto"/>
                        <w:bottom w:val="none" w:sz="0" w:space="0" w:color="auto"/>
                        <w:right w:val="none" w:sz="0" w:space="0" w:color="auto"/>
                      </w:divBdr>
                      <w:divsChild>
                        <w:div w:id="12757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6290">
              <w:marLeft w:val="0"/>
              <w:marRight w:val="0"/>
              <w:marTop w:val="0"/>
              <w:marBottom w:val="0"/>
              <w:divBdr>
                <w:top w:val="none" w:sz="0" w:space="0" w:color="auto"/>
                <w:left w:val="none" w:sz="0" w:space="0" w:color="auto"/>
                <w:bottom w:val="none" w:sz="0" w:space="0" w:color="auto"/>
                <w:right w:val="none" w:sz="0" w:space="0" w:color="auto"/>
              </w:divBdr>
              <w:divsChild>
                <w:div w:id="1177962216">
                  <w:marLeft w:val="0"/>
                  <w:marRight w:val="0"/>
                  <w:marTop w:val="0"/>
                  <w:marBottom w:val="0"/>
                  <w:divBdr>
                    <w:top w:val="none" w:sz="0" w:space="0" w:color="auto"/>
                    <w:left w:val="none" w:sz="0" w:space="0" w:color="auto"/>
                    <w:bottom w:val="none" w:sz="0" w:space="0" w:color="auto"/>
                    <w:right w:val="none" w:sz="0" w:space="0" w:color="auto"/>
                  </w:divBdr>
                </w:div>
                <w:div w:id="2111775240">
                  <w:marLeft w:val="0"/>
                  <w:marRight w:val="0"/>
                  <w:marTop w:val="0"/>
                  <w:marBottom w:val="0"/>
                  <w:divBdr>
                    <w:top w:val="none" w:sz="0" w:space="0" w:color="auto"/>
                    <w:left w:val="none" w:sz="0" w:space="0" w:color="auto"/>
                    <w:bottom w:val="none" w:sz="0" w:space="0" w:color="auto"/>
                    <w:right w:val="none" w:sz="0" w:space="0" w:color="auto"/>
                  </w:divBdr>
                  <w:divsChild>
                    <w:div w:id="1534147731">
                      <w:marLeft w:val="0"/>
                      <w:marRight w:val="0"/>
                      <w:marTop w:val="0"/>
                      <w:marBottom w:val="0"/>
                      <w:divBdr>
                        <w:top w:val="none" w:sz="0" w:space="0" w:color="auto"/>
                        <w:left w:val="none" w:sz="0" w:space="0" w:color="auto"/>
                        <w:bottom w:val="none" w:sz="0" w:space="0" w:color="auto"/>
                        <w:right w:val="none" w:sz="0" w:space="0" w:color="auto"/>
                      </w:divBdr>
                    </w:div>
                    <w:div w:id="191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2243">
              <w:marLeft w:val="0"/>
              <w:marRight w:val="0"/>
              <w:marTop w:val="0"/>
              <w:marBottom w:val="120"/>
              <w:divBdr>
                <w:top w:val="none" w:sz="0" w:space="0" w:color="auto"/>
                <w:left w:val="none" w:sz="0" w:space="0" w:color="auto"/>
                <w:bottom w:val="none" w:sz="0" w:space="0" w:color="auto"/>
                <w:right w:val="none" w:sz="0" w:space="0" w:color="auto"/>
              </w:divBdr>
              <w:divsChild>
                <w:div w:id="1766337575">
                  <w:marLeft w:val="0"/>
                  <w:marRight w:val="0"/>
                  <w:marTop w:val="0"/>
                  <w:marBottom w:val="0"/>
                  <w:divBdr>
                    <w:top w:val="none" w:sz="0" w:space="0" w:color="auto"/>
                    <w:left w:val="none" w:sz="0" w:space="0" w:color="auto"/>
                    <w:bottom w:val="none" w:sz="0" w:space="0" w:color="auto"/>
                    <w:right w:val="none" w:sz="0" w:space="0" w:color="auto"/>
                  </w:divBdr>
                </w:div>
                <w:div w:id="1961572645">
                  <w:marLeft w:val="0"/>
                  <w:marRight w:val="0"/>
                  <w:marTop w:val="0"/>
                  <w:marBottom w:val="0"/>
                  <w:divBdr>
                    <w:top w:val="none" w:sz="0" w:space="0" w:color="auto"/>
                    <w:left w:val="none" w:sz="0" w:space="0" w:color="auto"/>
                    <w:bottom w:val="none" w:sz="0" w:space="0" w:color="auto"/>
                    <w:right w:val="none" w:sz="0" w:space="0" w:color="auto"/>
                  </w:divBdr>
                  <w:divsChild>
                    <w:div w:id="1945845130">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 w:id="357120384">
              <w:marLeft w:val="0"/>
              <w:marRight w:val="0"/>
              <w:marTop w:val="0"/>
              <w:marBottom w:val="0"/>
              <w:divBdr>
                <w:top w:val="none" w:sz="0" w:space="0" w:color="auto"/>
                <w:left w:val="none" w:sz="0" w:space="0" w:color="auto"/>
                <w:bottom w:val="none" w:sz="0" w:space="0" w:color="auto"/>
                <w:right w:val="none" w:sz="0" w:space="0" w:color="auto"/>
              </w:divBdr>
              <w:divsChild>
                <w:div w:id="1116102266">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3002">
              <w:marLeft w:val="0"/>
              <w:marRight w:val="0"/>
              <w:marTop w:val="0"/>
              <w:marBottom w:val="0"/>
              <w:divBdr>
                <w:top w:val="none" w:sz="0" w:space="0" w:color="auto"/>
                <w:left w:val="none" w:sz="0" w:space="0" w:color="auto"/>
                <w:bottom w:val="none" w:sz="0" w:space="0" w:color="auto"/>
                <w:right w:val="none" w:sz="0" w:space="0" w:color="auto"/>
              </w:divBdr>
              <w:divsChild>
                <w:div w:id="1140228056">
                  <w:marLeft w:val="0"/>
                  <w:marRight w:val="0"/>
                  <w:marTop w:val="0"/>
                  <w:marBottom w:val="0"/>
                  <w:divBdr>
                    <w:top w:val="none" w:sz="0" w:space="0" w:color="auto"/>
                    <w:left w:val="none" w:sz="0" w:space="0" w:color="auto"/>
                    <w:bottom w:val="none" w:sz="0" w:space="0" w:color="auto"/>
                    <w:right w:val="none" w:sz="0" w:space="0" w:color="auto"/>
                  </w:divBdr>
                  <w:divsChild>
                    <w:div w:id="230703484">
                      <w:marLeft w:val="0"/>
                      <w:marRight w:val="0"/>
                      <w:marTop w:val="0"/>
                      <w:marBottom w:val="0"/>
                      <w:divBdr>
                        <w:top w:val="none" w:sz="0" w:space="0" w:color="auto"/>
                        <w:left w:val="none" w:sz="0" w:space="0" w:color="auto"/>
                        <w:bottom w:val="none" w:sz="0" w:space="0" w:color="auto"/>
                        <w:right w:val="none" w:sz="0" w:space="0" w:color="auto"/>
                      </w:divBdr>
                      <w:divsChild>
                        <w:div w:id="133641250">
                          <w:marLeft w:val="0"/>
                          <w:marRight w:val="0"/>
                          <w:marTop w:val="0"/>
                          <w:marBottom w:val="0"/>
                          <w:divBdr>
                            <w:top w:val="single" w:sz="6" w:space="4" w:color="BED0FE"/>
                            <w:left w:val="single" w:sz="6" w:space="4" w:color="BED0FE"/>
                            <w:bottom w:val="single" w:sz="6" w:space="4" w:color="BED0FE"/>
                            <w:right w:val="single" w:sz="6" w:space="4" w:color="BED0FE"/>
                          </w:divBdr>
                        </w:div>
                      </w:divsChild>
                    </w:div>
                  </w:divsChild>
                </w:div>
              </w:divsChild>
            </w:div>
            <w:div w:id="1149791039">
              <w:marLeft w:val="0"/>
              <w:marRight w:val="0"/>
              <w:marTop w:val="0"/>
              <w:marBottom w:val="0"/>
              <w:divBdr>
                <w:top w:val="none" w:sz="0" w:space="0" w:color="auto"/>
                <w:left w:val="none" w:sz="0" w:space="0" w:color="auto"/>
                <w:bottom w:val="none" w:sz="0" w:space="0" w:color="auto"/>
                <w:right w:val="none" w:sz="0" w:space="0" w:color="auto"/>
              </w:divBdr>
              <w:divsChild>
                <w:div w:id="952202702">
                  <w:marLeft w:val="0"/>
                  <w:marRight w:val="0"/>
                  <w:marTop w:val="0"/>
                  <w:marBottom w:val="0"/>
                  <w:divBdr>
                    <w:top w:val="none" w:sz="0" w:space="0" w:color="auto"/>
                    <w:left w:val="none" w:sz="0" w:space="0" w:color="auto"/>
                    <w:bottom w:val="none" w:sz="0" w:space="0" w:color="auto"/>
                    <w:right w:val="none" w:sz="0" w:space="0" w:color="auto"/>
                  </w:divBdr>
                </w:div>
                <w:div w:id="1486510598">
                  <w:marLeft w:val="0"/>
                  <w:marRight w:val="0"/>
                  <w:marTop w:val="0"/>
                  <w:marBottom w:val="0"/>
                  <w:divBdr>
                    <w:top w:val="none" w:sz="0" w:space="0" w:color="auto"/>
                    <w:left w:val="none" w:sz="0" w:space="0" w:color="auto"/>
                    <w:bottom w:val="none" w:sz="0" w:space="0" w:color="auto"/>
                    <w:right w:val="none" w:sz="0" w:space="0" w:color="auto"/>
                  </w:divBdr>
                  <w:divsChild>
                    <w:div w:id="1647393808">
                      <w:marLeft w:val="0"/>
                      <w:marRight w:val="0"/>
                      <w:marTop w:val="0"/>
                      <w:marBottom w:val="0"/>
                      <w:divBdr>
                        <w:top w:val="none" w:sz="0" w:space="0" w:color="auto"/>
                        <w:left w:val="none" w:sz="0" w:space="0" w:color="auto"/>
                        <w:bottom w:val="none" w:sz="0" w:space="0" w:color="auto"/>
                        <w:right w:val="none" w:sz="0" w:space="0" w:color="auto"/>
                      </w:divBdr>
                      <w:divsChild>
                        <w:div w:id="1797407010">
                          <w:marLeft w:val="0"/>
                          <w:marRight w:val="0"/>
                          <w:marTop w:val="0"/>
                          <w:marBottom w:val="0"/>
                          <w:divBdr>
                            <w:top w:val="none" w:sz="0" w:space="0" w:color="auto"/>
                            <w:left w:val="none" w:sz="0" w:space="0" w:color="auto"/>
                            <w:bottom w:val="none" w:sz="0" w:space="0" w:color="auto"/>
                            <w:right w:val="none" w:sz="0" w:space="0" w:color="auto"/>
                          </w:divBdr>
                          <w:divsChild>
                            <w:div w:id="1061060286">
                              <w:marLeft w:val="0"/>
                              <w:marRight w:val="0"/>
                              <w:marTop w:val="0"/>
                              <w:marBottom w:val="0"/>
                              <w:divBdr>
                                <w:top w:val="none" w:sz="0" w:space="0" w:color="auto"/>
                                <w:left w:val="none" w:sz="0" w:space="0" w:color="auto"/>
                                <w:bottom w:val="none" w:sz="0" w:space="0" w:color="auto"/>
                                <w:right w:val="none" w:sz="0" w:space="0" w:color="auto"/>
                              </w:divBdr>
                              <w:divsChild>
                                <w:div w:id="277833657">
                                  <w:marLeft w:val="0"/>
                                  <w:marRight w:val="0"/>
                                  <w:marTop w:val="0"/>
                                  <w:marBottom w:val="0"/>
                                  <w:divBdr>
                                    <w:top w:val="none" w:sz="0" w:space="0" w:color="auto"/>
                                    <w:left w:val="none" w:sz="0" w:space="0" w:color="auto"/>
                                    <w:bottom w:val="none" w:sz="0" w:space="0" w:color="auto"/>
                                    <w:right w:val="none" w:sz="0" w:space="0" w:color="auto"/>
                                  </w:divBdr>
                                  <w:divsChild>
                                    <w:div w:id="59863218">
                                      <w:marLeft w:val="0"/>
                                      <w:marRight w:val="0"/>
                                      <w:marTop w:val="0"/>
                                      <w:marBottom w:val="0"/>
                                      <w:divBdr>
                                        <w:top w:val="none" w:sz="0" w:space="0" w:color="auto"/>
                                        <w:left w:val="none" w:sz="0" w:space="0" w:color="auto"/>
                                        <w:bottom w:val="none" w:sz="0" w:space="0" w:color="auto"/>
                                        <w:right w:val="none" w:sz="0" w:space="0" w:color="auto"/>
                                      </w:divBdr>
                                    </w:div>
                                  </w:divsChild>
                                </w:div>
                                <w:div w:id="282688543">
                                  <w:marLeft w:val="0"/>
                                  <w:marRight w:val="0"/>
                                  <w:marTop w:val="0"/>
                                  <w:marBottom w:val="0"/>
                                  <w:divBdr>
                                    <w:top w:val="none" w:sz="0" w:space="0" w:color="auto"/>
                                    <w:left w:val="none" w:sz="0" w:space="0" w:color="auto"/>
                                    <w:bottom w:val="none" w:sz="0" w:space="0" w:color="auto"/>
                                    <w:right w:val="none" w:sz="0" w:space="0" w:color="auto"/>
                                  </w:divBdr>
                                  <w:divsChild>
                                    <w:div w:id="1541238936">
                                      <w:marLeft w:val="0"/>
                                      <w:marRight w:val="0"/>
                                      <w:marTop w:val="0"/>
                                      <w:marBottom w:val="0"/>
                                      <w:divBdr>
                                        <w:top w:val="none" w:sz="0" w:space="0" w:color="auto"/>
                                        <w:left w:val="none" w:sz="0" w:space="0" w:color="auto"/>
                                        <w:bottom w:val="none" w:sz="0" w:space="0" w:color="auto"/>
                                        <w:right w:val="none" w:sz="0" w:space="0" w:color="auto"/>
                                      </w:divBdr>
                                    </w:div>
                                  </w:divsChild>
                                </w:div>
                                <w:div w:id="1677996604">
                                  <w:marLeft w:val="0"/>
                                  <w:marRight w:val="0"/>
                                  <w:marTop w:val="0"/>
                                  <w:marBottom w:val="0"/>
                                  <w:divBdr>
                                    <w:top w:val="none" w:sz="0" w:space="0" w:color="auto"/>
                                    <w:left w:val="none" w:sz="0" w:space="0" w:color="auto"/>
                                    <w:bottom w:val="none" w:sz="0" w:space="0" w:color="auto"/>
                                    <w:right w:val="none" w:sz="0" w:space="0" w:color="auto"/>
                                  </w:divBdr>
                                  <w:divsChild>
                                    <w:div w:id="1730420581">
                                      <w:marLeft w:val="0"/>
                                      <w:marRight w:val="0"/>
                                      <w:marTop w:val="0"/>
                                      <w:marBottom w:val="0"/>
                                      <w:divBdr>
                                        <w:top w:val="none" w:sz="0" w:space="0" w:color="auto"/>
                                        <w:left w:val="none" w:sz="0" w:space="0" w:color="auto"/>
                                        <w:bottom w:val="none" w:sz="0" w:space="0" w:color="auto"/>
                                        <w:right w:val="none" w:sz="0" w:space="0" w:color="auto"/>
                                      </w:divBdr>
                                    </w:div>
                                  </w:divsChild>
                                </w:div>
                                <w:div w:id="911693958">
                                  <w:marLeft w:val="0"/>
                                  <w:marRight w:val="0"/>
                                  <w:marTop w:val="0"/>
                                  <w:marBottom w:val="0"/>
                                  <w:divBdr>
                                    <w:top w:val="none" w:sz="0" w:space="0" w:color="auto"/>
                                    <w:left w:val="none" w:sz="0" w:space="0" w:color="auto"/>
                                    <w:bottom w:val="none" w:sz="0" w:space="0" w:color="auto"/>
                                    <w:right w:val="none" w:sz="0" w:space="0" w:color="auto"/>
                                  </w:divBdr>
                                  <w:divsChild>
                                    <w:div w:id="1333797468">
                                      <w:marLeft w:val="0"/>
                                      <w:marRight w:val="0"/>
                                      <w:marTop w:val="0"/>
                                      <w:marBottom w:val="0"/>
                                      <w:divBdr>
                                        <w:top w:val="none" w:sz="0" w:space="0" w:color="auto"/>
                                        <w:left w:val="none" w:sz="0" w:space="0" w:color="auto"/>
                                        <w:bottom w:val="none" w:sz="0" w:space="0" w:color="auto"/>
                                        <w:right w:val="none" w:sz="0" w:space="0" w:color="auto"/>
                                      </w:divBdr>
                                    </w:div>
                                  </w:divsChild>
                                </w:div>
                                <w:div w:id="1426609033">
                                  <w:marLeft w:val="0"/>
                                  <w:marRight w:val="0"/>
                                  <w:marTop w:val="0"/>
                                  <w:marBottom w:val="0"/>
                                  <w:divBdr>
                                    <w:top w:val="none" w:sz="0" w:space="0" w:color="auto"/>
                                    <w:left w:val="none" w:sz="0" w:space="0" w:color="auto"/>
                                    <w:bottom w:val="none" w:sz="0" w:space="0" w:color="auto"/>
                                    <w:right w:val="none" w:sz="0" w:space="0" w:color="auto"/>
                                  </w:divBdr>
                                  <w:divsChild>
                                    <w:div w:id="844326324">
                                      <w:marLeft w:val="0"/>
                                      <w:marRight w:val="0"/>
                                      <w:marTop w:val="0"/>
                                      <w:marBottom w:val="0"/>
                                      <w:divBdr>
                                        <w:top w:val="none" w:sz="0" w:space="0" w:color="auto"/>
                                        <w:left w:val="none" w:sz="0" w:space="0" w:color="auto"/>
                                        <w:bottom w:val="none" w:sz="0" w:space="0" w:color="auto"/>
                                        <w:right w:val="none" w:sz="0" w:space="0" w:color="auto"/>
                                      </w:divBdr>
                                    </w:div>
                                  </w:divsChild>
                                </w:div>
                                <w:div w:id="1563099799">
                                  <w:marLeft w:val="0"/>
                                  <w:marRight w:val="0"/>
                                  <w:marTop w:val="0"/>
                                  <w:marBottom w:val="0"/>
                                  <w:divBdr>
                                    <w:top w:val="none" w:sz="0" w:space="0" w:color="auto"/>
                                    <w:left w:val="none" w:sz="0" w:space="0" w:color="auto"/>
                                    <w:bottom w:val="none" w:sz="0" w:space="0" w:color="auto"/>
                                    <w:right w:val="none" w:sz="0" w:space="0" w:color="auto"/>
                                  </w:divBdr>
                                  <w:divsChild>
                                    <w:div w:id="1331712812">
                                      <w:marLeft w:val="0"/>
                                      <w:marRight w:val="0"/>
                                      <w:marTop w:val="0"/>
                                      <w:marBottom w:val="0"/>
                                      <w:divBdr>
                                        <w:top w:val="none" w:sz="0" w:space="0" w:color="auto"/>
                                        <w:left w:val="none" w:sz="0" w:space="0" w:color="auto"/>
                                        <w:bottom w:val="none" w:sz="0" w:space="0" w:color="auto"/>
                                        <w:right w:val="none" w:sz="0" w:space="0" w:color="auto"/>
                                      </w:divBdr>
                                    </w:div>
                                  </w:divsChild>
                                </w:div>
                                <w:div w:id="310789338">
                                  <w:marLeft w:val="0"/>
                                  <w:marRight w:val="0"/>
                                  <w:marTop w:val="0"/>
                                  <w:marBottom w:val="0"/>
                                  <w:divBdr>
                                    <w:top w:val="none" w:sz="0" w:space="0" w:color="auto"/>
                                    <w:left w:val="none" w:sz="0" w:space="0" w:color="auto"/>
                                    <w:bottom w:val="none" w:sz="0" w:space="0" w:color="auto"/>
                                    <w:right w:val="none" w:sz="0" w:space="0" w:color="auto"/>
                                  </w:divBdr>
                                  <w:divsChild>
                                    <w:div w:id="1636182159">
                                      <w:marLeft w:val="0"/>
                                      <w:marRight w:val="0"/>
                                      <w:marTop w:val="0"/>
                                      <w:marBottom w:val="0"/>
                                      <w:divBdr>
                                        <w:top w:val="none" w:sz="0" w:space="0" w:color="auto"/>
                                        <w:left w:val="none" w:sz="0" w:space="0" w:color="auto"/>
                                        <w:bottom w:val="none" w:sz="0" w:space="0" w:color="auto"/>
                                        <w:right w:val="none" w:sz="0" w:space="0" w:color="auto"/>
                                      </w:divBdr>
                                    </w:div>
                                  </w:divsChild>
                                </w:div>
                                <w:div w:id="700864631">
                                  <w:marLeft w:val="0"/>
                                  <w:marRight w:val="0"/>
                                  <w:marTop w:val="0"/>
                                  <w:marBottom w:val="0"/>
                                  <w:divBdr>
                                    <w:top w:val="none" w:sz="0" w:space="0" w:color="auto"/>
                                    <w:left w:val="none" w:sz="0" w:space="0" w:color="auto"/>
                                    <w:bottom w:val="none" w:sz="0" w:space="0" w:color="auto"/>
                                    <w:right w:val="none" w:sz="0" w:space="0" w:color="auto"/>
                                  </w:divBdr>
                                  <w:divsChild>
                                    <w:div w:id="47843229">
                                      <w:marLeft w:val="0"/>
                                      <w:marRight w:val="0"/>
                                      <w:marTop w:val="0"/>
                                      <w:marBottom w:val="0"/>
                                      <w:divBdr>
                                        <w:top w:val="none" w:sz="0" w:space="0" w:color="auto"/>
                                        <w:left w:val="none" w:sz="0" w:space="0" w:color="auto"/>
                                        <w:bottom w:val="none" w:sz="0" w:space="0" w:color="auto"/>
                                        <w:right w:val="none" w:sz="0" w:space="0" w:color="auto"/>
                                      </w:divBdr>
                                    </w:div>
                                  </w:divsChild>
                                </w:div>
                                <w:div w:id="1875465117">
                                  <w:marLeft w:val="0"/>
                                  <w:marRight w:val="0"/>
                                  <w:marTop w:val="0"/>
                                  <w:marBottom w:val="0"/>
                                  <w:divBdr>
                                    <w:top w:val="none" w:sz="0" w:space="0" w:color="auto"/>
                                    <w:left w:val="none" w:sz="0" w:space="0" w:color="auto"/>
                                    <w:bottom w:val="none" w:sz="0" w:space="0" w:color="auto"/>
                                    <w:right w:val="none" w:sz="0" w:space="0" w:color="auto"/>
                                  </w:divBdr>
                                  <w:divsChild>
                                    <w:div w:id="1810825899">
                                      <w:marLeft w:val="0"/>
                                      <w:marRight w:val="0"/>
                                      <w:marTop w:val="0"/>
                                      <w:marBottom w:val="0"/>
                                      <w:divBdr>
                                        <w:top w:val="none" w:sz="0" w:space="0" w:color="auto"/>
                                        <w:left w:val="none" w:sz="0" w:space="0" w:color="auto"/>
                                        <w:bottom w:val="none" w:sz="0" w:space="0" w:color="auto"/>
                                        <w:right w:val="none" w:sz="0" w:space="0" w:color="auto"/>
                                      </w:divBdr>
                                    </w:div>
                                  </w:divsChild>
                                </w:div>
                                <w:div w:id="108209636">
                                  <w:marLeft w:val="0"/>
                                  <w:marRight w:val="0"/>
                                  <w:marTop w:val="0"/>
                                  <w:marBottom w:val="0"/>
                                  <w:divBdr>
                                    <w:top w:val="none" w:sz="0" w:space="0" w:color="auto"/>
                                    <w:left w:val="none" w:sz="0" w:space="0" w:color="auto"/>
                                    <w:bottom w:val="none" w:sz="0" w:space="0" w:color="auto"/>
                                    <w:right w:val="none" w:sz="0" w:space="0" w:color="auto"/>
                                  </w:divBdr>
                                  <w:divsChild>
                                    <w:div w:id="12819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50240">
              <w:marLeft w:val="-75"/>
              <w:marRight w:val="0"/>
              <w:marTop w:val="0"/>
              <w:marBottom w:val="0"/>
              <w:divBdr>
                <w:top w:val="none" w:sz="0" w:space="0" w:color="auto"/>
                <w:left w:val="none" w:sz="0" w:space="0" w:color="auto"/>
                <w:bottom w:val="none" w:sz="0" w:space="0" w:color="auto"/>
                <w:right w:val="none" w:sz="0" w:space="0" w:color="auto"/>
              </w:divBdr>
              <w:divsChild>
                <w:div w:id="83768114">
                  <w:marLeft w:val="0"/>
                  <w:marRight w:val="0"/>
                  <w:marTop w:val="0"/>
                  <w:marBottom w:val="0"/>
                  <w:divBdr>
                    <w:top w:val="none" w:sz="0" w:space="0" w:color="auto"/>
                    <w:left w:val="none" w:sz="0" w:space="0" w:color="auto"/>
                    <w:bottom w:val="none" w:sz="0" w:space="0" w:color="auto"/>
                    <w:right w:val="none" w:sz="0" w:space="0" w:color="auto"/>
                  </w:divBdr>
                  <w:divsChild>
                    <w:div w:id="207691641">
                      <w:marLeft w:val="0"/>
                      <w:marRight w:val="0"/>
                      <w:marTop w:val="0"/>
                      <w:marBottom w:val="0"/>
                      <w:divBdr>
                        <w:top w:val="single" w:sz="6" w:space="0" w:color="D1DEFF"/>
                        <w:left w:val="single" w:sz="6" w:space="0" w:color="D1DEFF"/>
                        <w:bottom w:val="single" w:sz="6" w:space="0" w:color="D1DEFF"/>
                        <w:right w:val="single" w:sz="6" w:space="0" w:color="D1DEFF"/>
                      </w:divBdr>
                      <w:divsChild>
                        <w:div w:id="431978468">
                          <w:marLeft w:val="0"/>
                          <w:marRight w:val="0"/>
                          <w:marTop w:val="0"/>
                          <w:marBottom w:val="0"/>
                          <w:divBdr>
                            <w:top w:val="none" w:sz="0" w:space="0" w:color="auto"/>
                            <w:left w:val="none" w:sz="0" w:space="0" w:color="auto"/>
                            <w:bottom w:val="none" w:sz="0" w:space="0" w:color="auto"/>
                            <w:right w:val="none" w:sz="0" w:space="0" w:color="auto"/>
                          </w:divBdr>
                          <w:divsChild>
                            <w:div w:id="1816336631">
                              <w:marLeft w:val="0"/>
                              <w:marRight w:val="0"/>
                              <w:marTop w:val="0"/>
                              <w:marBottom w:val="0"/>
                              <w:divBdr>
                                <w:top w:val="none" w:sz="0" w:space="0" w:color="auto"/>
                                <w:left w:val="none" w:sz="0" w:space="0" w:color="auto"/>
                                <w:bottom w:val="none" w:sz="0" w:space="0" w:color="auto"/>
                                <w:right w:val="none" w:sz="0" w:space="0" w:color="auto"/>
                              </w:divBdr>
                            </w:div>
                            <w:div w:id="973561072">
                              <w:marLeft w:val="0"/>
                              <w:marRight w:val="0"/>
                              <w:marTop w:val="0"/>
                              <w:marBottom w:val="0"/>
                              <w:divBdr>
                                <w:top w:val="none" w:sz="0" w:space="0" w:color="auto"/>
                                <w:left w:val="none" w:sz="0" w:space="0" w:color="auto"/>
                                <w:bottom w:val="none" w:sz="0" w:space="0" w:color="auto"/>
                                <w:right w:val="none" w:sz="0" w:space="0" w:color="auto"/>
                              </w:divBdr>
                            </w:div>
                            <w:div w:id="82459403">
                              <w:marLeft w:val="0"/>
                              <w:marRight w:val="0"/>
                              <w:marTop w:val="0"/>
                              <w:marBottom w:val="0"/>
                              <w:divBdr>
                                <w:top w:val="none" w:sz="0" w:space="0" w:color="auto"/>
                                <w:left w:val="none" w:sz="0" w:space="0" w:color="auto"/>
                                <w:bottom w:val="none" w:sz="0" w:space="0" w:color="auto"/>
                                <w:right w:val="none" w:sz="0" w:space="0" w:color="auto"/>
                              </w:divBdr>
                              <w:divsChild>
                                <w:div w:id="179121819">
                                  <w:marLeft w:val="0"/>
                                  <w:marRight w:val="0"/>
                                  <w:marTop w:val="0"/>
                                  <w:marBottom w:val="0"/>
                                  <w:divBdr>
                                    <w:top w:val="none" w:sz="0" w:space="0" w:color="auto"/>
                                    <w:left w:val="none" w:sz="0" w:space="0" w:color="auto"/>
                                    <w:bottom w:val="none" w:sz="0" w:space="0" w:color="auto"/>
                                    <w:right w:val="none" w:sz="0" w:space="0" w:color="auto"/>
                                  </w:divBdr>
                                </w:div>
                              </w:divsChild>
                            </w:div>
                            <w:div w:id="832526400">
                              <w:marLeft w:val="0"/>
                              <w:marRight w:val="0"/>
                              <w:marTop w:val="0"/>
                              <w:marBottom w:val="0"/>
                              <w:divBdr>
                                <w:top w:val="none" w:sz="0" w:space="0" w:color="auto"/>
                                <w:left w:val="none" w:sz="0" w:space="0" w:color="auto"/>
                                <w:bottom w:val="none" w:sz="0" w:space="0" w:color="auto"/>
                                <w:right w:val="none" w:sz="0" w:space="0" w:color="auto"/>
                              </w:divBdr>
                            </w:div>
                            <w:div w:id="875239647">
                              <w:marLeft w:val="0"/>
                              <w:marRight w:val="0"/>
                              <w:marTop w:val="0"/>
                              <w:marBottom w:val="0"/>
                              <w:divBdr>
                                <w:top w:val="none" w:sz="0" w:space="0" w:color="auto"/>
                                <w:left w:val="none" w:sz="0" w:space="0" w:color="auto"/>
                                <w:bottom w:val="none" w:sz="0" w:space="0" w:color="auto"/>
                                <w:right w:val="none" w:sz="0" w:space="0" w:color="auto"/>
                              </w:divBdr>
                            </w:div>
                            <w:div w:id="534925852">
                              <w:marLeft w:val="0"/>
                              <w:marRight w:val="0"/>
                              <w:marTop w:val="0"/>
                              <w:marBottom w:val="0"/>
                              <w:divBdr>
                                <w:top w:val="none" w:sz="0" w:space="0" w:color="auto"/>
                                <w:left w:val="none" w:sz="0" w:space="0" w:color="auto"/>
                                <w:bottom w:val="none" w:sz="0" w:space="0" w:color="auto"/>
                                <w:right w:val="none" w:sz="0" w:space="0" w:color="auto"/>
                              </w:divBdr>
                              <w:divsChild>
                                <w:div w:id="1163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7438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tmarket.ru/product/chto-eto-rosmen-isbn-978-5-353-03412-4.html" TargetMode="External"/><Relationship Id="rId3" Type="http://schemas.openxmlformats.org/officeDocument/2006/relationships/settings" Target="settings.xml"/><Relationship Id="rId7" Type="http://schemas.openxmlformats.org/officeDocument/2006/relationships/hyperlink" Target="http://www.quelle.ru/Women_fashion/Women_sweaters/Woman_Cardigans_and_Bolero/Woman_Bolero/Bolero__m24618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elle.ru/Women_fashion/Women_sweaters/Woman_Cardigans_and_Bolero/Woman_Bolero/Bolero__m246184.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2901</Words>
  <Characters>16539</Characters>
  <Application>Microsoft Office Word</Application>
  <DocSecurity>0</DocSecurity>
  <Lines>137</Lines>
  <Paragraphs>38</Paragraphs>
  <ScaleCrop>false</ScaleCrop>
  <Company>SPecialiST RePack</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2014-03-17T18:49:00Z</dcterms:created>
  <dcterms:modified xsi:type="dcterms:W3CDTF">2014-03-17T18:52:00Z</dcterms:modified>
</cp:coreProperties>
</file>