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BA17D9">
        <w:rPr>
          <w:rFonts w:ascii="Times New Roman" w:hAnsi="Times New Roman" w:cs="Times New Roman"/>
          <w:sz w:val="32"/>
          <w:szCs w:val="32"/>
        </w:rPr>
        <w:t>Классные часы: 5 класс</w:t>
      </w: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BA17D9">
        <w:rPr>
          <w:rFonts w:ascii="Times New Roman" w:hAnsi="Times New Roman" w:cs="Times New Roman"/>
          <w:sz w:val="32"/>
          <w:szCs w:val="32"/>
        </w:rPr>
        <w:t>ТЕМАТИЧЕСКИЕ КЛАССНЫЕ ЧАСЫ</w:t>
      </w: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BA17D9">
        <w:rPr>
          <w:rFonts w:ascii="Times New Roman" w:hAnsi="Times New Roman" w:cs="Times New Roman"/>
          <w:sz w:val="32"/>
          <w:szCs w:val="32"/>
        </w:rPr>
        <w:t>1.    «Первый раз в пятый класс». Первый классный час в 5-</w:t>
      </w:r>
      <w:r>
        <w:rPr>
          <w:rFonts w:ascii="Times New Roman" w:hAnsi="Times New Roman" w:cs="Times New Roman"/>
          <w:sz w:val="32"/>
          <w:szCs w:val="32"/>
        </w:rPr>
        <w:t xml:space="preserve"> классе, посвященный адаптации </w:t>
      </w:r>
      <w:r w:rsidRPr="00BA17D9">
        <w:rPr>
          <w:rFonts w:ascii="Times New Roman" w:hAnsi="Times New Roman" w:cs="Times New Roman"/>
          <w:sz w:val="32"/>
          <w:szCs w:val="32"/>
        </w:rPr>
        <w:t>детей к обучению в старшей школе.</w:t>
      </w: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BA17D9">
        <w:rPr>
          <w:rFonts w:ascii="Times New Roman" w:hAnsi="Times New Roman" w:cs="Times New Roman"/>
          <w:sz w:val="32"/>
          <w:szCs w:val="32"/>
        </w:rPr>
        <w:t>2.    «Давайте познакомимся». Первый классный час в 5 классе. День рождения класса.</w:t>
      </w: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BA17D9">
        <w:rPr>
          <w:rFonts w:ascii="Times New Roman" w:hAnsi="Times New Roman" w:cs="Times New Roman"/>
          <w:sz w:val="32"/>
          <w:szCs w:val="32"/>
        </w:rPr>
        <w:t>3.    «Мы выбираем, нас выбирают». Классный час, посвященный распределению поручений в классе.</w:t>
      </w: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BA17D9">
        <w:rPr>
          <w:rFonts w:ascii="Times New Roman" w:hAnsi="Times New Roman" w:cs="Times New Roman"/>
          <w:sz w:val="32"/>
          <w:szCs w:val="32"/>
        </w:rPr>
        <w:t xml:space="preserve">4.     «Жемчужины русских промыслов». Путешествие в город мастеров (Гжель, Палех, </w:t>
      </w:r>
      <w:proofErr w:type="spellStart"/>
      <w:r w:rsidRPr="00BA17D9">
        <w:rPr>
          <w:rFonts w:ascii="Times New Roman" w:hAnsi="Times New Roman" w:cs="Times New Roman"/>
          <w:sz w:val="32"/>
          <w:szCs w:val="32"/>
        </w:rPr>
        <w:t>Жостово</w:t>
      </w:r>
      <w:proofErr w:type="spellEnd"/>
      <w:r w:rsidRPr="00BA17D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A17D9">
        <w:rPr>
          <w:rFonts w:ascii="Times New Roman" w:hAnsi="Times New Roman" w:cs="Times New Roman"/>
          <w:sz w:val="32"/>
          <w:szCs w:val="32"/>
        </w:rPr>
        <w:t>П.Посад</w:t>
      </w:r>
      <w:proofErr w:type="spellEnd"/>
      <w:r w:rsidRPr="00BA17D9">
        <w:rPr>
          <w:rFonts w:ascii="Times New Roman" w:hAnsi="Times New Roman" w:cs="Times New Roman"/>
          <w:sz w:val="32"/>
          <w:szCs w:val="32"/>
        </w:rPr>
        <w:t>, Хохлома, Городец).</w:t>
      </w: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BA17D9">
        <w:rPr>
          <w:rFonts w:ascii="Times New Roman" w:hAnsi="Times New Roman" w:cs="Times New Roman"/>
          <w:sz w:val="32"/>
          <w:szCs w:val="32"/>
        </w:rPr>
        <w:t>5.    «Песня – душа народа».  Конкурс «Кто кого перепоёт?»</w:t>
      </w: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BA17D9">
        <w:rPr>
          <w:rFonts w:ascii="Times New Roman" w:hAnsi="Times New Roman" w:cs="Times New Roman"/>
          <w:sz w:val="32"/>
          <w:szCs w:val="32"/>
        </w:rPr>
        <w:t>6.    «Пришла Коляда – отворяй ворота». Классный час о традициях православного Рождества.</w:t>
      </w: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BA17D9">
        <w:rPr>
          <w:rFonts w:ascii="Times New Roman" w:hAnsi="Times New Roman" w:cs="Times New Roman"/>
          <w:sz w:val="32"/>
          <w:szCs w:val="32"/>
        </w:rPr>
        <w:t>7.    «В гостях у Масленицы». Путешествие в масленичную неделю.</w:t>
      </w: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BA17D9">
        <w:rPr>
          <w:rFonts w:ascii="Times New Roman" w:hAnsi="Times New Roman" w:cs="Times New Roman"/>
          <w:sz w:val="32"/>
          <w:szCs w:val="32"/>
        </w:rPr>
        <w:t>8.    «Герои земли русской». Классный час, посвященный Дню воинской славы России (21 сентября 1380 г. Куликовская битва).</w:t>
      </w: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BA17D9">
        <w:rPr>
          <w:rFonts w:ascii="Times New Roman" w:hAnsi="Times New Roman" w:cs="Times New Roman"/>
          <w:sz w:val="32"/>
          <w:szCs w:val="32"/>
        </w:rPr>
        <w:t>9.    «Военный орден в твоей семье». Классный час, посвященный Дню Победы</w:t>
      </w: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BA17D9">
        <w:rPr>
          <w:rFonts w:ascii="Times New Roman" w:hAnsi="Times New Roman" w:cs="Times New Roman"/>
          <w:sz w:val="32"/>
          <w:szCs w:val="32"/>
        </w:rPr>
        <w:t>10.  Акция «Георгиевская ленточка».  Проведение акции «Георгиевская ленточка».</w:t>
      </w: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BA17D9">
        <w:rPr>
          <w:rFonts w:ascii="Times New Roman" w:hAnsi="Times New Roman" w:cs="Times New Roman"/>
          <w:sz w:val="32"/>
          <w:szCs w:val="32"/>
        </w:rPr>
        <w:t>11.  «На страже Родины». Классный час, посвященный</w:t>
      </w:r>
      <w:r>
        <w:rPr>
          <w:rFonts w:ascii="Times New Roman" w:hAnsi="Times New Roman" w:cs="Times New Roman"/>
          <w:sz w:val="32"/>
          <w:szCs w:val="32"/>
        </w:rPr>
        <w:t xml:space="preserve"> Дню защитника Отечества и Дню воинской славы Росси</w:t>
      </w:r>
      <w:bookmarkStart w:id="0" w:name="_GoBack"/>
      <w:bookmarkEnd w:id="0"/>
      <w:r w:rsidRPr="00BA17D9">
        <w:rPr>
          <w:rFonts w:ascii="Times New Roman" w:hAnsi="Times New Roman" w:cs="Times New Roman"/>
          <w:sz w:val="32"/>
          <w:szCs w:val="32"/>
        </w:rPr>
        <w:t xml:space="preserve">и. </w:t>
      </w: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BA17D9">
        <w:rPr>
          <w:rFonts w:ascii="Times New Roman" w:hAnsi="Times New Roman" w:cs="Times New Roman"/>
          <w:sz w:val="32"/>
          <w:szCs w:val="32"/>
        </w:rPr>
        <w:t>12.  «Десант». Ролевая игра-поздравление с Днём защитника Отечества.</w:t>
      </w: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BA17D9">
        <w:rPr>
          <w:rFonts w:ascii="Times New Roman" w:hAnsi="Times New Roman" w:cs="Times New Roman"/>
          <w:sz w:val="32"/>
          <w:szCs w:val="32"/>
        </w:rPr>
        <w:t>13.  «Весеннее поздравление».  Ролевая игра-поздравление с Международным женским днём.</w:t>
      </w: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BA17D9">
        <w:rPr>
          <w:rFonts w:ascii="Times New Roman" w:hAnsi="Times New Roman" w:cs="Times New Roman"/>
          <w:sz w:val="32"/>
          <w:szCs w:val="32"/>
        </w:rPr>
        <w:t>14.  «Необыкновенный ринг».  Конкурс-поздравление с Международным женским днём.</w:t>
      </w: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BA17D9">
        <w:rPr>
          <w:rFonts w:ascii="Times New Roman" w:hAnsi="Times New Roman" w:cs="Times New Roman"/>
          <w:sz w:val="32"/>
          <w:szCs w:val="32"/>
        </w:rPr>
        <w:t>15.  «Почему мы так говорим?». Ролевая игра «Буксир» - урок  русского языка для иностранцев.</w:t>
      </w: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BA17D9">
        <w:rPr>
          <w:rFonts w:ascii="Times New Roman" w:hAnsi="Times New Roman" w:cs="Times New Roman"/>
          <w:sz w:val="32"/>
          <w:szCs w:val="32"/>
        </w:rPr>
        <w:t>16.  «Мир моих увлечений». Презентация увлечений пятиклассников.</w:t>
      </w: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BA17D9">
        <w:rPr>
          <w:rFonts w:ascii="Times New Roman" w:hAnsi="Times New Roman" w:cs="Times New Roman"/>
          <w:sz w:val="32"/>
          <w:szCs w:val="32"/>
        </w:rPr>
        <w:t xml:space="preserve">17.  «Экстремальная ситуация». Ролевая игра, посвященная охране жизни и здоровья детей. </w:t>
      </w: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BA17D9">
        <w:rPr>
          <w:rFonts w:ascii="Times New Roman" w:hAnsi="Times New Roman" w:cs="Times New Roman"/>
          <w:sz w:val="32"/>
          <w:szCs w:val="32"/>
        </w:rPr>
        <w:t xml:space="preserve">18.  «Курение – добровольное рабство». Классный час, посвященный охране здоровья детей. </w:t>
      </w: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BA17D9">
        <w:rPr>
          <w:rFonts w:ascii="Times New Roman" w:hAnsi="Times New Roman" w:cs="Times New Roman"/>
          <w:sz w:val="32"/>
          <w:szCs w:val="32"/>
        </w:rPr>
        <w:t>(31 мая - Всемирный День без табака).</w:t>
      </w: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BA17D9">
        <w:rPr>
          <w:rFonts w:ascii="Times New Roman" w:hAnsi="Times New Roman" w:cs="Times New Roman"/>
          <w:sz w:val="32"/>
          <w:szCs w:val="32"/>
        </w:rPr>
        <w:t>НРАВСТВЕННЫЕ КЛАССНЫЕ ЧАСЫ</w:t>
      </w: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BA17D9">
        <w:rPr>
          <w:rFonts w:ascii="Times New Roman" w:hAnsi="Times New Roman" w:cs="Times New Roman"/>
          <w:sz w:val="32"/>
          <w:szCs w:val="32"/>
        </w:rPr>
        <w:t>19.  «Настоящий друг».</w:t>
      </w: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BA17D9">
        <w:rPr>
          <w:rFonts w:ascii="Times New Roman" w:hAnsi="Times New Roman" w:cs="Times New Roman"/>
          <w:sz w:val="32"/>
          <w:szCs w:val="32"/>
        </w:rPr>
        <w:t>20.  «Учимся дружить».</w:t>
      </w: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BA17D9">
        <w:rPr>
          <w:rFonts w:ascii="Times New Roman" w:hAnsi="Times New Roman" w:cs="Times New Roman"/>
          <w:sz w:val="32"/>
          <w:szCs w:val="32"/>
        </w:rPr>
        <w:t>21.  «Учимся быть культурными».</w:t>
      </w: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BA17D9">
        <w:rPr>
          <w:rFonts w:ascii="Times New Roman" w:hAnsi="Times New Roman" w:cs="Times New Roman"/>
          <w:sz w:val="32"/>
          <w:szCs w:val="32"/>
        </w:rPr>
        <w:t xml:space="preserve">22.  «Привычки – хорошие и плохие». </w:t>
      </w: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BA17D9">
        <w:rPr>
          <w:rFonts w:ascii="Times New Roman" w:hAnsi="Times New Roman" w:cs="Times New Roman"/>
          <w:sz w:val="32"/>
          <w:szCs w:val="32"/>
        </w:rPr>
        <w:t>ПСИХОЛОГИЧЕСКИЕ КЛАССНЫЕ ЧАСЫ</w:t>
      </w: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BA17D9">
        <w:rPr>
          <w:rFonts w:ascii="Times New Roman" w:hAnsi="Times New Roman" w:cs="Times New Roman"/>
          <w:sz w:val="32"/>
          <w:szCs w:val="32"/>
        </w:rPr>
        <w:t xml:space="preserve">23.  «Азбука общения».  </w:t>
      </w: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BA17D9">
        <w:rPr>
          <w:rFonts w:ascii="Times New Roman" w:hAnsi="Times New Roman" w:cs="Times New Roman"/>
          <w:sz w:val="32"/>
          <w:szCs w:val="32"/>
        </w:rPr>
        <w:t xml:space="preserve">24.  «Память – кладовая знаний».  </w:t>
      </w: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BA17D9">
        <w:rPr>
          <w:rFonts w:ascii="Times New Roman" w:hAnsi="Times New Roman" w:cs="Times New Roman"/>
          <w:sz w:val="32"/>
          <w:szCs w:val="32"/>
        </w:rPr>
        <w:t xml:space="preserve">25.  «Мой помощник – внимание».  </w:t>
      </w: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BA17D9">
        <w:rPr>
          <w:rFonts w:ascii="Times New Roman" w:hAnsi="Times New Roman" w:cs="Times New Roman"/>
          <w:sz w:val="32"/>
          <w:szCs w:val="32"/>
        </w:rPr>
        <w:lastRenderedPageBreak/>
        <w:t xml:space="preserve">26.  «Познай самого себя».  </w:t>
      </w: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BA17D9">
        <w:rPr>
          <w:rFonts w:ascii="Times New Roman" w:hAnsi="Times New Roman" w:cs="Times New Roman"/>
          <w:sz w:val="32"/>
          <w:szCs w:val="32"/>
        </w:rPr>
        <w:t>ИНТЕЛЛЕКТУАЛЬНЫЕ КЛАССНЫЕ ЧАСЫ</w:t>
      </w: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BA17D9">
        <w:rPr>
          <w:rFonts w:ascii="Times New Roman" w:hAnsi="Times New Roman" w:cs="Times New Roman"/>
          <w:sz w:val="32"/>
          <w:szCs w:val="32"/>
        </w:rPr>
        <w:t>27.  «Конкурс эрудитов» Первый этап. Естественные дисциплины.</w:t>
      </w: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BA17D9">
        <w:rPr>
          <w:rFonts w:ascii="Times New Roman" w:hAnsi="Times New Roman" w:cs="Times New Roman"/>
          <w:sz w:val="32"/>
          <w:szCs w:val="32"/>
        </w:rPr>
        <w:t>28.  «Конкурс эрудитов» Второй этап. Гуманитарные дисциплины.</w:t>
      </w: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BA17D9">
        <w:rPr>
          <w:rFonts w:ascii="Times New Roman" w:hAnsi="Times New Roman" w:cs="Times New Roman"/>
          <w:sz w:val="32"/>
          <w:szCs w:val="32"/>
        </w:rPr>
        <w:t>29.  «Умники и умницы». Интеллектуальное путешествие в Страну знаний.</w:t>
      </w: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BA17D9">
        <w:rPr>
          <w:rFonts w:ascii="Times New Roman" w:hAnsi="Times New Roman" w:cs="Times New Roman"/>
          <w:sz w:val="32"/>
          <w:szCs w:val="32"/>
        </w:rPr>
        <w:t xml:space="preserve">30.  «Большая охота». Экологический </w:t>
      </w:r>
      <w:proofErr w:type="spellStart"/>
      <w:r w:rsidRPr="00BA17D9">
        <w:rPr>
          <w:rFonts w:ascii="Times New Roman" w:hAnsi="Times New Roman" w:cs="Times New Roman"/>
          <w:sz w:val="32"/>
          <w:szCs w:val="32"/>
        </w:rPr>
        <w:t>брэйн</w:t>
      </w:r>
      <w:proofErr w:type="spellEnd"/>
      <w:r w:rsidRPr="00BA17D9">
        <w:rPr>
          <w:rFonts w:ascii="Times New Roman" w:hAnsi="Times New Roman" w:cs="Times New Roman"/>
          <w:sz w:val="32"/>
          <w:szCs w:val="32"/>
        </w:rPr>
        <w:t>-ринг.</w:t>
      </w: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BA17D9">
        <w:rPr>
          <w:rFonts w:ascii="Times New Roman" w:hAnsi="Times New Roman" w:cs="Times New Roman"/>
          <w:sz w:val="32"/>
          <w:szCs w:val="32"/>
        </w:rPr>
        <w:t>ПРАВОВЫЕ КЛАССНЫЕ ЧАСЫ</w:t>
      </w: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BA17D9">
        <w:rPr>
          <w:rFonts w:ascii="Times New Roman" w:hAnsi="Times New Roman" w:cs="Times New Roman"/>
          <w:sz w:val="32"/>
          <w:szCs w:val="32"/>
        </w:rPr>
        <w:t xml:space="preserve">31.  «Права и обязанности». Классный час, </w:t>
      </w:r>
      <w:proofErr w:type="spellStart"/>
      <w:r w:rsidRPr="00BA17D9">
        <w:rPr>
          <w:rFonts w:ascii="Times New Roman" w:hAnsi="Times New Roman" w:cs="Times New Roman"/>
          <w:sz w:val="32"/>
          <w:szCs w:val="32"/>
        </w:rPr>
        <w:t>повященный</w:t>
      </w:r>
      <w:proofErr w:type="spellEnd"/>
      <w:r w:rsidRPr="00BA17D9">
        <w:rPr>
          <w:rFonts w:ascii="Times New Roman" w:hAnsi="Times New Roman" w:cs="Times New Roman"/>
          <w:sz w:val="32"/>
          <w:szCs w:val="32"/>
        </w:rPr>
        <w:t xml:space="preserve"> Всемирному дню прав ребенка (20 ноября).</w:t>
      </w: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BA17D9">
        <w:rPr>
          <w:rFonts w:ascii="Times New Roman" w:hAnsi="Times New Roman" w:cs="Times New Roman"/>
          <w:sz w:val="32"/>
          <w:szCs w:val="32"/>
        </w:rPr>
        <w:t>32.  «Школа самоуважения». Практическое занятие по реализации права на уважение к себе.</w:t>
      </w: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BA17D9">
        <w:rPr>
          <w:rFonts w:ascii="Times New Roman" w:hAnsi="Times New Roman" w:cs="Times New Roman"/>
          <w:sz w:val="32"/>
          <w:szCs w:val="32"/>
        </w:rPr>
        <w:t>ДИАГНОСТИЧЕСКИЕ КЛАССНЫЕ ЧАСЫ</w:t>
      </w: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BA17D9">
        <w:rPr>
          <w:rFonts w:ascii="Times New Roman" w:hAnsi="Times New Roman" w:cs="Times New Roman"/>
          <w:sz w:val="32"/>
          <w:szCs w:val="32"/>
        </w:rPr>
        <w:t>33.  «Поставь оценку классу». Классный час в конце года, посвященный изучению классного коллектива</w:t>
      </w: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BA17D9">
        <w:rPr>
          <w:rFonts w:ascii="Times New Roman" w:hAnsi="Times New Roman" w:cs="Times New Roman"/>
          <w:sz w:val="32"/>
          <w:szCs w:val="32"/>
        </w:rPr>
        <w:t>34.  «Открытый микрофон». Классный час в конце года, посвященный изучению классного коллектива.</w:t>
      </w: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A17D9" w:rsidRPr="00BA17D9" w:rsidRDefault="00BA17D9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D90E40" w:rsidRPr="00BA17D9" w:rsidRDefault="00D90E40" w:rsidP="00BA17D9">
      <w:pPr>
        <w:spacing w:line="240" w:lineRule="atLeast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sectPr w:rsidR="00D90E40" w:rsidRPr="00BA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F2"/>
    <w:rsid w:val="00865AF2"/>
    <w:rsid w:val="00BA17D9"/>
    <w:rsid w:val="00D9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405</Words>
  <Characters>2312</Characters>
  <Application>Microsoft Office Word</Application>
  <DocSecurity>0</DocSecurity>
  <Lines>19</Lines>
  <Paragraphs>5</Paragraphs>
  <ScaleCrop>false</ScaleCrop>
  <Company>МОУ СОШ 48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2013-09-10T17:56:00Z</dcterms:created>
  <dcterms:modified xsi:type="dcterms:W3CDTF">2013-09-10T18:01:00Z</dcterms:modified>
</cp:coreProperties>
</file>