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3F26" w14:textId="77777777" w:rsidR="00321AF9" w:rsidRPr="00383D0A" w:rsidRDefault="00321AF9" w:rsidP="00321AF9">
      <w:pPr>
        <w:spacing w:after="0" w:line="256" w:lineRule="auto"/>
        <w:rPr>
          <w:rFonts w:ascii="Candara" w:eastAsia="Calibri" w:hAnsi="Candara" w:cs="Times New Roman"/>
          <w:color w:val="1F3864"/>
          <w:sz w:val="18"/>
          <w:szCs w:val="18"/>
          <w:lang w:val="ru-RU" w:eastAsia="ru-RU"/>
        </w:rPr>
      </w:pPr>
      <w:bookmarkStart w:id="0" w:name="_Hlk105494062"/>
      <w:bookmarkStart w:id="1" w:name="_Hlk105488222"/>
      <w:bookmarkStart w:id="2" w:name="_Hlk104534362"/>
      <w:bookmarkStart w:id="3" w:name="_Hlk105495104"/>
      <w:bookmarkStart w:id="4" w:name="_Hlk105494967"/>
      <w:bookmarkStart w:id="5" w:name="_Hlk105493760"/>
      <w:bookmarkStart w:id="6" w:name="_Hlk111706923"/>
    </w:p>
    <w:p w14:paraId="0127740B" w14:textId="77777777" w:rsidR="00321AF9" w:rsidRPr="00383D0A" w:rsidRDefault="00321AF9" w:rsidP="00321AF9">
      <w:pPr>
        <w:spacing w:after="0" w:line="240" w:lineRule="auto"/>
        <w:ind w:right="253"/>
        <w:jc w:val="right"/>
        <w:rPr>
          <w:rFonts w:ascii="Candara" w:eastAsia="Calibri" w:hAnsi="Candara" w:cs="Times New Roman"/>
          <w:b/>
          <w:bCs/>
          <w:color w:val="2E74B5"/>
          <w:sz w:val="36"/>
          <w:szCs w:val="36"/>
          <w:lang w:val="ru-RU" w:eastAsia="ru-RU"/>
        </w:rPr>
      </w:pPr>
      <w:bookmarkStart w:id="7" w:name="_Hlk66898734"/>
      <w:bookmarkStart w:id="8" w:name="_Hlk105495862"/>
      <w:bookmarkEnd w:id="7"/>
      <w:r w:rsidRPr="00383D0A">
        <w:rPr>
          <w:rFonts w:ascii="Calibri" w:eastAsia="Calibri" w:hAnsi="Calibri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A6CFD62" wp14:editId="74266132">
            <wp:simplePos x="0" y="0"/>
            <wp:positionH relativeFrom="column">
              <wp:posOffset>340995</wp:posOffset>
            </wp:positionH>
            <wp:positionV relativeFrom="paragraph">
              <wp:posOffset>142240</wp:posOffset>
            </wp:positionV>
            <wp:extent cx="891540" cy="67056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D0A">
        <w:rPr>
          <w:rFonts w:ascii="Candara" w:eastAsia="Calibri" w:hAnsi="Candara" w:cs="Times New Roman"/>
          <w:b/>
          <w:bCs/>
          <w:color w:val="2E74B5"/>
          <w:sz w:val="28"/>
          <w:szCs w:val="28"/>
          <w:lang w:val="ru-RU" w:eastAsia="ru-RU"/>
        </w:rPr>
        <w:t xml:space="preserve">    </w:t>
      </w:r>
      <w:bookmarkStart w:id="9" w:name="_Hlk105492595"/>
      <w:r w:rsidRPr="00383D0A">
        <w:rPr>
          <w:rFonts w:ascii="Candara" w:eastAsia="Calibri" w:hAnsi="Candara" w:cs="Times New Roman"/>
          <w:b/>
          <w:bCs/>
          <w:color w:val="2E74B5"/>
          <w:sz w:val="36"/>
          <w:szCs w:val="36"/>
          <w:lang w:val="ru-RU" w:eastAsia="ru-RU"/>
        </w:rPr>
        <w:t>Агентство школьного туризма «</w:t>
      </w:r>
      <w:r w:rsidRPr="00383D0A">
        <w:rPr>
          <w:rFonts w:ascii="Candara" w:eastAsia="Calibri" w:hAnsi="Candara" w:cs="Times New Roman"/>
          <w:b/>
          <w:bCs/>
          <w:color w:val="C00000"/>
          <w:sz w:val="36"/>
          <w:szCs w:val="36"/>
          <w:lang w:val="ru-RU" w:eastAsia="ru-RU"/>
        </w:rPr>
        <w:t>Р</w:t>
      </w:r>
      <w:r w:rsidRPr="00383D0A">
        <w:rPr>
          <w:rFonts w:ascii="Candara" w:eastAsia="Calibri" w:hAnsi="Candara" w:cs="Times New Roman"/>
          <w:b/>
          <w:bCs/>
          <w:color w:val="00B050"/>
          <w:sz w:val="36"/>
          <w:szCs w:val="36"/>
          <w:lang w:val="ru-RU" w:eastAsia="ru-RU"/>
        </w:rPr>
        <w:t>А</w:t>
      </w:r>
      <w:r w:rsidRPr="00383D0A">
        <w:rPr>
          <w:rFonts w:ascii="Candara" w:eastAsia="Calibri" w:hAnsi="Candara" w:cs="Times New Roman"/>
          <w:b/>
          <w:bCs/>
          <w:color w:val="FFC000"/>
          <w:sz w:val="36"/>
          <w:szCs w:val="36"/>
          <w:lang w:val="ru-RU" w:eastAsia="ru-RU"/>
        </w:rPr>
        <w:t>Д</w:t>
      </w:r>
      <w:r w:rsidRPr="00383D0A">
        <w:rPr>
          <w:rFonts w:ascii="Candara" w:eastAsia="Calibri" w:hAnsi="Candara" w:cs="Times New Roman"/>
          <w:b/>
          <w:bCs/>
          <w:color w:val="00B0F0"/>
          <w:sz w:val="36"/>
          <w:szCs w:val="36"/>
          <w:lang w:val="ru-RU" w:eastAsia="ru-RU"/>
        </w:rPr>
        <w:t>У</w:t>
      </w:r>
      <w:r w:rsidRPr="00383D0A">
        <w:rPr>
          <w:rFonts w:ascii="Candara" w:eastAsia="Calibri" w:hAnsi="Candara" w:cs="Times New Roman"/>
          <w:b/>
          <w:bCs/>
          <w:color w:val="FF0000"/>
          <w:sz w:val="36"/>
          <w:szCs w:val="36"/>
          <w:lang w:val="ru-RU" w:eastAsia="ru-RU"/>
        </w:rPr>
        <w:t>Г</w:t>
      </w:r>
      <w:r w:rsidRPr="00383D0A">
        <w:rPr>
          <w:rFonts w:ascii="Candara" w:eastAsia="Calibri" w:hAnsi="Candara" w:cs="Times New Roman"/>
          <w:b/>
          <w:bCs/>
          <w:color w:val="2E74B5"/>
          <w:sz w:val="36"/>
          <w:szCs w:val="36"/>
          <w:lang w:val="ru-RU" w:eastAsia="ru-RU"/>
        </w:rPr>
        <w:t>А»</w:t>
      </w:r>
    </w:p>
    <w:p w14:paraId="619B784D" w14:textId="77777777" w:rsidR="00321AF9" w:rsidRPr="00383D0A" w:rsidRDefault="00321AF9" w:rsidP="00321AF9">
      <w:pPr>
        <w:spacing w:after="0" w:line="240" w:lineRule="auto"/>
        <w:ind w:right="253"/>
        <w:jc w:val="right"/>
        <w:rPr>
          <w:rFonts w:ascii="Candara" w:eastAsia="Calibri" w:hAnsi="Candara" w:cs="Times New Roman"/>
          <w:color w:val="2E74B5"/>
          <w:sz w:val="18"/>
          <w:szCs w:val="18"/>
          <w:lang w:val="ru-RU" w:eastAsia="ru-RU"/>
        </w:rPr>
      </w:pPr>
      <w:r w:rsidRPr="00383D0A">
        <w:rPr>
          <w:rFonts w:ascii="Candara" w:eastAsia="Calibri" w:hAnsi="Candara" w:cs="Times New Roman"/>
          <w:b/>
          <w:bCs/>
          <w:color w:val="2E74B5"/>
          <w:sz w:val="24"/>
          <w:szCs w:val="24"/>
          <w:lang w:val="ru-RU" w:eastAsia="ru-RU"/>
        </w:rPr>
        <w:t xml:space="preserve">                                 </w:t>
      </w:r>
      <w:r w:rsidRPr="00383D0A">
        <w:rPr>
          <w:rFonts w:ascii="Candara" w:eastAsia="Calibri" w:hAnsi="Candara" w:cs="Times New Roman"/>
          <w:color w:val="2E74B5"/>
          <w:sz w:val="18"/>
          <w:szCs w:val="18"/>
          <w:lang w:val="ru-RU" w:eastAsia="ru-RU"/>
        </w:rPr>
        <w:t>ООО Агентство путешествий «Радуга»</w:t>
      </w:r>
    </w:p>
    <w:p w14:paraId="2463058E" w14:textId="77777777" w:rsidR="00321AF9" w:rsidRPr="00383D0A" w:rsidRDefault="00321AF9" w:rsidP="00321AF9">
      <w:pPr>
        <w:spacing w:after="0" w:line="240" w:lineRule="auto"/>
        <w:ind w:right="253"/>
        <w:jc w:val="right"/>
        <w:rPr>
          <w:rFonts w:ascii="Candara" w:eastAsia="Calibri" w:hAnsi="Candara" w:cs="Times New Roman"/>
          <w:color w:val="2E74B5"/>
          <w:sz w:val="18"/>
          <w:szCs w:val="18"/>
          <w:lang w:eastAsia="ru-RU"/>
        </w:rPr>
      </w:pPr>
      <w:r w:rsidRPr="00383D0A">
        <w:rPr>
          <w:rFonts w:ascii="Candara" w:eastAsia="Calibri" w:hAnsi="Candara" w:cs="Times New Roman"/>
          <w:color w:val="2E74B5"/>
          <w:sz w:val="18"/>
          <w:szCs w:val="18"/>
          <w:lang w:val="ru-RU" w:eastAsia="ru-RU"/>
        </w:rPr>
        <w:t xml:space="preserve">170034, г. Тверь, пр-т Чайковского, д. 19А, корп. </w:t>
      </w:r>
      <w:r w:rsidRPr="00383D0A">
        <w:rPr>
          <w:rFonts w:ascii="Candara" w:eastAsia="Calibri" w:hAnsi="Candara" w:cs="Times New Roman"/>
          <w:color w:val="2E74B5"/>
          <w:sz w:val="18"/>
          <w:szCs w:val="18"/>
          <w:lang w:eastAsia="ru-RU"/>
        </w:rPr>
        <w:t xml:space="preserve">1, </w:t>
      </w:r>
      <w:r w:rsidRPr="00383D0A">
        <w:rPr>
          <w:rFonts w:ascii="Candara" w:eastAsia="Calibri" w:hAnsi="Candara" w:cs="Times New Roman"/>
          <w:color w:val="2E74B5"/>
          <w:sz w:val="18"/>
          <w:szCs w:val="18"/>
          <w:lang w:val="ru-RU" w:eastAsia="ru-RU"/>
        </w:rPr>
        <w:t>оф</w:t>
      </w:r>
      <w:r w:rsidRPr="00383D0A">
        <w:rPr>
          <w:rFonts w:ascii="Candara" w:eastAsia="Calibri" w:hAnsi="Candara" w:cs="Times New Roman"/>
          <w:color w:val="2E74B5"/>
          <w:sz w:val="18"/>
          <w:szCs w:val="18"/>
          <w:lang w:eastAsia="ru-RU"/>
        </w:rPr>
        <w:t>. 104</w:t>
      </w:r>
    </w:p>
    <w:p w14:paraId="05D8E6E4" w14:textId="77777777" w:rsidR="00321AF9" w:rsidRPr="00383D0A" w:rsidRDefault="00321AF9" w:rsidP="00321AF9">
      <w:pPr>
        <w:spacing w:after="0" w:line="240" w:lineRule="auto"/>
        <w:ind w:right="253"/>
        <w:jc w:val="right"/>
        <w:rPr>
          <w:rFonts w:ascii="Candara" w:eastAsia="Calibri" w:hAnsi="Candara" w:cs="Times New Roman"/>
          <w:color w:val="2E74B5"/>
          <w:sz w:val="18"/>
          <w:szCs w:val="18"/>
          <w:lang w:eastAsia="ru-RU"/>
        </w:rPr>
      </w:pPr>
      <w:r w:rsidRPr="00383D0A">
        <w:rPr>
          <w:rFonts w:ascii="Candara" w:eastAsia="Calibri" w:hAnsi="Candara" w:cs="Times New Roman"/>
          <w:color w:val="2E74B5"/>
          <w:sz w:val="18"/>
          <w:szCs w:val="18"/>
          <w:lang w:eastAsia="ru-RU"/>
        </w:rPr>
        <w:t xml:space="preserve">                                 e-mail: radugatver@gmail.com, www. radugatver.ru</w:t>
      </w:r>
    </w:p>
    <w:p w14:paraId="6D1E652F" w14:textId="77777777" w:rsidR="00321AF9" w:rsidRPr="00383D0A" w:rsidRDefault="00321AF9" w:rsidP="00321AF9">
      <w:pPr>
        <w:spacing w:after="0" w:line="240" w:lineRule="auto"/>
        <w:ind w:right="253"/>
        <w:jc w:val="right"/>
        <w:rPr>
          <w:rFonts w:ascii="Candara" w:eastAsia="Calibri" w:hAnsi="Candara" w:cs="Times New Roman"/>
          <w:color w:val="2E74B5"/>
          <w:sz w:val="18"/>
          <w:szCs w:val="18"/>
          <w:lang w:val="ru-RU" w:eastAsia="ru-RU"/>
        </w:rPr>
      </w:pPr>
      <w:r w:rsidRPr="00383D0A">
        <w:rPr>
          <w:rFonts w:ascii="Candara" w:eastAsia="Calibri" w:hAnsi="Candara" w:cs="Times New Roman"/>
          <w:color w:val="2E74B5"/>
          <w:sz w:val="18"/>
          <w:szCs w:val="18"/>
          <w:lang w:eastAsia="ru-RU"/>
        </w:rPr>
        <w:t xml:space="preserve">                                 </w:t>
      </w:r>
      <w:r w:rsidRPr="00383D0A">
        <w:rPr>
          <w:rFonts w:ascii="Candara" w:eastAsia="Calibri" w:hAnsi="Candara" w:cs="Times New Roman"/>
          <w:color w:val="2E74B5"/>
          <w:sz w:val="18"/>
          <w:szCs w:val="18"/>
          <w:lang w:val="ru-RU" w:eastAsia="ru-RU"/>
        </w:rPr>
        <w:t>тел/факс (4822) 33-96-92, тел. 8904-003-39-45, 8910-649-90-34</w:t>
      </w:r>
    </w:p>
    <w:p w14:paraId="421CAA4B" w14:textId="77777777" w:rsidR="00321AF9" w:rsidRPr="00383D0A" w:rsidRDefault="00321AF9" w:rsidP="00321AF9">
      <w:pPr>
        <w:spacing w:after="0" w:line="252" w:lineRule="auto"/>
        <w:ind w:right="255"/>
        <w:jc w:val="right"/>
        <w:rPr>
          <w:rFonts w:ascii="Candara" w:eastAsia="Calibri" w:hAnsi="Candara" w:cs="Times New Roman"/>
          <w:b/>
          <w:bCs/>
          <w:color w:val="2E74B5"/>
          <w:sz w:val="36"/>
          <w:szCs w:val="36"/>
          <w:lang w:val="ru-RU" w:eastAsia="ru-RU"/>
        </w:rPr>
      </w:pPr>
      <w:r w:rsidRPr="00383D0A">
        <w:rPr>
          <w:rFonts w:ascii="Candara" w:eastAsia="Calibri" w:hAnsi="Candara" w:cs="Times New Roman"/>
          <w:b/>
          <w:bCs/>
          <w:color w:val="2E74B5"/>
          <w:sz w:val="24"/>
          <w:szCs w:val="24"/>
          <w:lang w:val="ru-RU" w:eastAsia="ru-RU"/>
        </w:rPr>
        <w:t>``````````````````````````````````````````````````````````````````````````````````````````</w:t>
      </w:r>
      <w:r w:rsidRPr="00383D0A">
        <w:rPr>
          <w:rFonts w:ascii="Candara" w:eastAsia="Calibri" w:hAnsi="Candara" w:cs="Times New Roman"/>
          <w:b/>
          <w:bCs/>
          <w:color w:val="2E74B5"/>
          <w:sz w:val="36"/>
          <w:szCs w:val="36"/>
          <w:lang w:val="ru-RU" w:eastAsia="ru-RU"/>
        </w:rPr>
        <w:t xml:space="preserve"> </w:t>
      </w:r>
      <w:bookmarkEnd w:id="0"/>
    </w:p>
    <w:bookmarkEnd w:id="1"/>
    <w:bookmarkEnd w:id="2"/>
    <w:bookmarkEnd w:id="3"/>
    <w:bookmarkEnd w:id="4"/>
    <w:bookmarkEnd w:id="5"/>
    <w:bookmarkEnd w:id="8"/>
    <w:bookmarkEnd w:id="9"/>
    <w:p w14:paraId="116C1CBC" w14:textId="728CCCB3" w:rsidR="00EC1087" w:rsidRDefault="005D1253" w:rsidP="00246858">
      <w:pPr>
        <w:spacing w:after="0" w:line="252" w:lineRule="auto"/>
        <w:ind w:left="142"/>
        <w:jc w:val="center"/>
        <w:rPr>
          <w:rFonts w:ascii="Candara" w:eastAsia="Times New Roman" w:hAnsi="Candara" w:cs="Times New Roman"/>
          <w:b/>
          <w:bCs/>
          <w:iCs/>
          <w:color w:val="C00000"/>
          <w:sz w:val="24"/>
          <w:szCs w:val="24"/>
          <w:lang w:val="ru-RU" w:eastAsia="ru-RU"/>
        </w:rPr>
      </w:pPr>
      <w:r>
        <w:rPr>
          <w:rFonts w:ascii="Candara" w:eastAsia="Times New Roman" w:hAnsi="Candara" w:cs="Times New Roman"/>
          <w:b/>
          <w:bCs/>
          <w:color w:val="C00000"/>
          <w:sz w:val="24"/>
          <w:szCs w:val="24"/>
          <w:lang w:val="ru-RU" w:eastAsia="ru-RU"/>
        </w:rPr>
        <w:t>осень</w:t>
      </w:r>
      <w:r w:rsidR="00321AF9" w:rsidRPr="00383D0A">
        <w:rPr>
          <w:rFonts w:ascii="Candara" w:eastAsia="Times New Roman" w:hAnsi="Candara" w:cs="Times New Roman"/>
          <w:b/>
          <w:bCs/>
          <w:color w:val="C00000"/>
          <w:sz w:val="24"/>
          <w:szCs w:val="24"/>
          <w:lang w:val="ru-RU" w:eastAsia="ru-RU"/>
        </w:rPr>
        <w:t xml:space="preserve"> </w:t>
      </w:r>
      <w:bookmarkEnd w:id="6"/>
      <w:r w:rsidR="0084749B" w:rsidRPr="00383D0A">
        <w:rPr>
          <w:rFonts w:ascii="Candara" w:eastAsia="Times New Roman" w:hAnsi="Candara" w:cs="Times New Roman"/>
          <w:b/>
          <w:bCs/>
          <w:color w:val="C00000"/>
          <w:sz w:val="24"/>
          <w:szCs w:val="24"/>
          <w:lang w:val="ru-RU" w:eastAsia="ru-RU"/>
        </w:rPr>
        <w:t>202</w:t>
      </w:r>
      <w:r w:rsidR="002541DC">
        <w:rPr>
          <w:rFonts w:ascii="Candara" w:eastAsia="Times New Roman" w:hAnsi="Candara" w:cs="Times New Roman"/>
          <w:b/>
          <w:bCs/>
          <w:color w:val="C00000"/>
          <w:sz w:val="24"/>
          <w:szCs w:val="24"/>
          <w:lang w:val="ru-RU" w:eastAsia="ru-RU"/>
        </w:rPr>
        <w:t>4 г.</w:t>
      </w:r>
      <w:r w:rsidR="0084749B" w:rsidRPr="00383D0A">
        <w:rPr>
          <w:rFonts w:ascii="Candara" w:eastAsia="Times New Roman" w:hAnsi="Candara" w:cs="Times New Roman"/>
          <w:b/>
          <w:bCs/>
          <w:color w:val="C00000"/>
          <w:sz w:val="24"/>
          <w:szCs w:val="24"/>
          <w:lang w:val="ru-RU" w:eastAsia="ru-RU"/>
        </w:rPr>
        <w:t xml:space="preserve"> </w:t>
      </w:r>
      <w:r w:rsidR="0084749B" w:rsidRPr="006C1404">
        <w:rPr>
          <w:rFonts w:ascii="Candara" w:eastAsia="Times New Roman" w:hAnsi="Candara" w:cs="Times New Roman"/>
          <w:b/>
          <w:bCs/>
          <w:iCs/>
          <w:color w:val="C00000"/>
          <w:sz w:val="36"/>
          <w:szCs w:val="36"/>
          <w:lang w:val="ru-RU" w:eastAsia="ru-RU"/>
        </w:rPr>
        <w:t>«</w:t>
      </w:r>
      <w:r w:rsidR="007440D8">
        <w:rPr>
          <w:rFonts w:ascii="Candara" w:eastAsia="Times New Roman" w:hAnsi="Candara" w:cs="Times New Roman"/>
          <w:b/>
          <w:bCs/>
          <w:iCs/>
          <w:color w:val="C00000"/>
          <w:sz w:val="40"/>
          <w:szCs w:val="40"/>
          <w:lang w:val="ru-RU" w:eastAsia="ru-RU"/>
        </w:rPr>
        <w:t>Мемориал советскому солдату</w:t>
      </w:r>
      <w:r w:rsidR="00EC1087" w:rsidRPr="00F76781">
        <w:rPr>
          <w:rFonts w:ascii="Candara" w:eastAsia="Times New Roman" w:hAnsi="Candara" w:cs="Times New Roman"/>
          <w:b/>
          <w:bCs/>
          <w:iCs/>
          <w:color w:val="C00000"/>
          <w:sz w:val="40"/>
          <w:szCs w:val="40"/>
          <w:lang w:val="ru-RU" w:eastAsia="ru-RU"/>
        </w:rPr>
        <w:t>»</w:t>
      </w:r>
      <w:r w:rsidR="00502826">
        <w:rPr>
          <w:rFonts w:ascii="Candara" w:eastAsia="Times New Roman" w:hAnsi="Candara" w:cs="Times New Roman"/>
          <w:b/>
          <w:bCs/>
          <w:iCs/>
          <w:color w:val="C00000"/>
          <w:sz w:val="40"/>
          <w:szCs w:val="40"/>
          <w:lang w:val="ru-RU" w:eastAsia="ru-RU"/>
        </w:rPr>
        <w:t xml:space="preserve"> </w:t>
      </w:r>
      <w:r w:rsidR="00502826" w:rsidRPr="00502826">
        <w:rPr>
          <w:rFonts w:ascii="Candara" w:eastAsia="Times New Roman" w:hAnsi="Candara" w:cs="Times New Roman"/>
          <w:b/>
          <w:bCs/>
          <w:iCs/>
          <w:color w:val="C00000"/>
          <w:sz w:val="24"/>
          <w:szCs w:val="24"/>
          <w:lang w:val="ru-RU" w:eastAsia="ru-RU"/>
        </w:rPr>
        <w:t>г. Ржев</w:t>
      </w:r>
      <w:r w:rsidR="00C32313" w:rsidRPr="00C32313">
        <w:rPr>
          <w:rFonts w:ascii="Candara" w:eastAsia="Times New Roman" w:hAnsi="Candara" w:cs="Times New Roman"/>
          <w:b/>
          <w:bCs/>
          <w:iCs/>
          <w:color w:val="C00000"/>
          <w:sz w:val="32"/>
          <w:szCs w:val="32"/>
          <w:lang w:val="ru-RU" w:eastAsia="ru-RU"/>
        </w:rPr>
        <w:t xml:space="preserve"> </w:t>
      </w:r>
    </w:p>
    <w:p w14:paraId="5F054AC5" w14:textId="5EA3B34D" w:rsidR="005B4619" w:rsidRPr="005B4619" w:rsidRDefault="005B4619" w:rsidP="005B4619">
      <w:pPr>
        <w:tabs>
          <w:tab w:val="left" w:pos="1395"/>
        </w:tabs>
        <w:spacing w:after="0" w:line="240" w:lineRule="auto"/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</w:pPr>
      <w:r w:rsidRPr="005B4619">
        <w:rPr>
          <w:rFonts w:ascii="Candara" w:eastAsia="Times New Roman" w:hAnsi="Candara" w:cs="Calibri"/>
          <w:b/>
          <w:bCs/>
          <w:noProof/>
          <w:color w:val="1F4E79" w:themeColor="accent1" w:themeShade="80"/>
          <w:sz w:val="26"/>
          <w:szCs w:val="26"/>
          <w:lang w:val="ru-RU" w:eastAsia="ru-RU"/>
        </w:rPr>
        <w:t>Для кого:</w:t>
      </w:r>
      <w:r w:rsidRPr="005B4619">
        <w:rPr>
          <w:rFonts w:ascii="Candara" w:eastAsia="Times New Roman" w:hAnsi="Candara" w:cs="Calibri"/>
          <w:noProof/>
          <w:color w:val="1F4E79" w:themeColor="accent1" w:themeShade="80"/>
          <w:sz w:val="26"/>
          <w:szCs w:val="26"/>
          <w:lang w:val="ru-RU" w:eastAsia="ru-RU"/>
        </w:rPr>
        <w:t xml:space="preserve">                                                                                  </w:t>
      </w:r>
      <w:r w:rsidRPr="005B4619">
        <w:rPr>
          <w:rFonts w:ascii="Candara" w:eastAsia="Times New Roman" w:hAnsi="Candara" w:cs="Calibri"/>
          <w:b/>
          <w:bCs/>
          <w:noProof/>
          <w:color w:val="1F4E79" w:themeColor="accent1" w:themeShade="80"/>
          <w:sz w:val="26"/>
          <w:szCs w:val="26"/>
          <w:lang w:val="ru-RU" w:eastAsia="ru-RU"/>
        </w:rPr>
        <w:t xml:space="preserve">Цель </w:t>
      </w:r>
      <w:r w:rsidR="005D1253">
        <w:rPr>
          <w:rFonts w:ascii="Candara" w:eastAsia="Times New Roman" w:hAnsi="Candara" w:cs="Calibri"/>
          <w:b/>
          <w:bCs/>
          <w:noProof/>
          <w:color w:val="1F4E79" w:themeColor="accent1" w:themeShade="80"/>
          <w:sz w:val="26"/>
          <w:szCs w:val="26"/>
          <w:lang w:val="ru-RU" w:eastAsia="ru-RU"/>
        </w:rPr>
        <w:t>образовательной экскурсии</w:t>
      </w:r>
      <w:r w:rsidRPr="005B4619">
        <w:rPr>
          <w:rFonts w:ascii="Candara" w:eastAsia="Times New Roman" w:hAnsi="Candara" w:cs="Calibri"/>
          <w:b/>
          <w:bCs/>
          <w:noProof/>
          <w:color w:val="1F4E79" w:themeColor="accent1" w:themeShade="80"/>
          <w:sz w:val="26"/>
          <w:szCs w:val="26"/>
          <w:lang w:val="ru-RU" w:eastAsia="ru-RU"/>
        </w:rPr>
        <w:t>:</w:t>
      </w:r>
      <w:r w:rsidRPr="005B4619">
        <w:rPr>
          <w:rFonts w:ascii="Candara" w:eastAsia="Times New Roman" w:hAnsi="Candara" w:cs="Calibri"/>
          <w:noProof/>
          <w:color w:val="1F4E79" w:themeColor="accent1" w:themeShade="80"/>
          <w:sz w:val="26"/>
          <w:szCs w:val="26"/>
          <w:lang w:val="ru-RU" w:eastAsia="ru-RU"/>
        </w:rPr>
        <w:t xml:space="preserve">                                                                   </w:t>
      </w:r>
    </w:p>
    <w:p w14:paraId="69125DA7" w14:textId="09E764B2" w:rsidR="005B4619" w:rsidRPr="005B4619" w:rsidRDefault="005B4619" w:rsidP="005B4619">
      <w:pPr>
        <w:tabs>
          <w:tab w:val="left" w:pos="1395"/>
        </w:tabs>
        <w:spacing w:after="0" w:line="240" w:lineRule="auto"/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</w:pP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Группы детей </w:t>
      </w:r>
      <w:r w:rsidR="00BF0BE4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>4</w:t>
      </w: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-9 классов от 15 человек и более                                  </w:t>
      </w:r>
      <w:r w:rsidR="005B201D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</w:t>
      </w: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получение дополнительных знаний по предметам:                                                         </w:t>
      </w:r>
    </w:p>
    <w:p w14:paraId="009FB3B4" w14:textId="0881764D" w:rsidR="005B4619" w:rsidRPr="005B4619" w:rsidRDefault="005B4619" w:rsidP="005B4619">
      <w:pPr>
        <w:tabs>
          <w:tab w:val="left" w:pos="1395"/>
        </w:tabs>
        <w:spacing w:after="0" w:line="240" w:lineRule="auto"/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</w:pP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>в сопровождении учителя или родителей                                                краеведение, география, история</w:t>
      </w:r>
    </w:p>
    <w:p w14:paraId="09BDA050" w14:textId="77777777" w:rsidR="005B4619" w:rsidRPr="005B4619" w:rsidRDefault="005B4619" w:rsidP="005B4619">
      <w:pPr>
        <w:tabs>
          <w:tab w:val="left" w:pos="1395"/>
        </w:tabs>
        <w:spacing w:after="0" w:line="276" w:lineRule="auto"/>
        <w:rPr>
          <w:rFonts w:ascii="Calibri" w:eastAsia="Times New Roman" w:hAnsi="Calibri" w:cs="Calibri"/>
          <w:b/>
          <w:bCs/>
          <w:noProof/>
          <w:color w:val="1F4E79" w:themeColor="accent1" w:themeShade="80"/>
          <w:sz w:val="24"/>
          <w:szCs w:val="24"/>
          <w:lang w:val="ru-RU" w:eastAsia="ru-RU"/>
        </w:rPr>
      </w:pPr>
      <w:r w:rsidRPr="005B4619">
        <w:rPr>
          <w:rFonts w:ascii="Candara" w:eastAsia="Times New Roman" w:hAnsi="Candara" w:cs="Calibri"/>
          <w:b/>
          <w:bCs/>
          <w:noProof/>
          <w:color w:val="1F4E79" w:themeColor="accent1" w:themeShade="80"/>
          <w:sz w:val="26"/>
          <w:szCs w:val="26"/>
          <w:lang w:val="ru-RU" w:eastAsia="ru-RU"/>
        </w:rPr>
        <w:t>Маршрут и продолжительность:</w:t>
      </w: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                                           </w:t>
      </w:r>
      <w:r w:rsidRPr="005B4619">
        <w:rPr>
          <w:rFonts w:ascii="Candara" w:eastAsia="Times New Roman" w:hAnsi="Candara" w:cs="Calibri"/>
          <w:b/>
          <w:bCs/>
          <w:noProof/>
          <w:color w:val="1F4E79" w:themeColor="accent1" w:themeShade="80"/>
          <w:sz w:val="26"/>
          <w:szCs w:val="26"/>
          <w:lang w:val="ru-RU" w:eastAsia="ru-RU"/>
        </w:rPr>
        <w:t>Транспорт:</w:t>
      </w:r>
    </w:p>
    <w:p w14:paraId="54812B7F" w14:textId="2A3C60C4" w:rsidR="001756E3" w:rsidRDefault="005B4619" w:rsidP="005B4619">
      <w:pPr>
        <w:spacing w:after="0" w:line="252" w:lineRule="auto"/>
        <w:rPr>
          <w:rFonts w:ascii="Calibri" w:eastAsia="Times New Roman" w:hAnsi="Calibri" w:cs="Calibri"/>
          <w:b/>
          <w:bCs/>
          <w:noProof/>
          <w:color w:val="1F4E79" w:themeColor="accent1" w:themeShade="80"/>
          <w:sz w:val="24"/>
          <w:szCs w:val="24"/>
          <w:lang w:val="ru-RU" w:eastAsia="ru-RU"/>
        </w:rPr>
      </w:pP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Тверь-Ржев-Тверь; </w:t>
      </w:r>
      <w:r w:rsidR="001E4624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>9-9.5</w:t>
      </w: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часов                                                                  </w:t>
      </w:r>
      <w:r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</w:t>
      </w: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</w:t>
      </w:r>
      <w:r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</w:t>
      </w:r>
      <w:r w:rsidR="001E4624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</w:t>
      </w:r>
      <w:r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</w:t>
      </w: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>лицензированный автобус, согласование с ГИБДД</w:t>
      </w:r>
      <w:r w:rsidRPr="005B4619">
        <w:rPr>
          <w:rFonts w:ascii="Calibri" w:eastAsia="Times New Roman" w:hAnsi="Calibri" w:cs="Calibri"/>
          <w:b/>
          <w:bCs/>
          <w:noProof/>
          <w:color w:val="1F4E79" w:themeColor="accent1" w:themeShade="80"/>
          <w:sz w:val="24"/>
          <w:szCs w:val="24"/>
          <w:lang w:val="ru-RU" w:eastAsia="ru-RU"/>
        </w:rPr>
        <w:t xml:space="preserve">    </w:t>
      </w:r>
    </w:p>
    <w:p w14:paraId="5EF33ABE" w14:textId="64AFF64C" w:rsidR="005B4619" w:rsidRDefault="005B4619" w:rsidP="005B4619">
      <w:pPr>
        <w:spacing w:after="0" w:line="252" w:lineRule="auto"/>
        <w:rPr>
          <w:rFonts w:ascii="Candara" w:eastAsia="Times New Roman" w:hAnsi="Candara" w:cs="Times New Roman"/>
          <w:b/>
          <w:bCs/>
          <w:iCs/>
          <w:color w:val="C00000"/>
          <w:sz w:val="40"/>
          <w:szCs w:val="40"/>
          <w:lang w:val="ru-RU" w:eastAsia="ru-RU"/>
        </w:rPr>
      </w:pPr>
      <w:r w:rsidRPr="005B4619">
        <w:rPr>
          <w:rFonts w:ascii="Calibri" w:eastAsia="Times New Roman" w:hAnsi="Calibri" w:cs="Calibri"/>
          <w:b/>
          <w:bCs/>
          <w:noProof/>
          <w:color w:val="1F4E79" w:themeColor="accent1" w:themeShade="80"/>
          <w:sz w:val="24"/>
          <w:szCs w:val="24"/>
          <w:lang w:val="ru-RU" w:eastAsia="ru-RU"/>
        </w:rPr>
        <w:t xml:space="preserve">        </w:t>
      </w:r>
      <w:r w:rsidR="001756E3">
        <w:rPr>
          <w:noProof/>
        </w:rPr>
        <w:drawing>
          <wp:inline distT="0" distB="0" distL="0" distR="0" wp14:anchorId="49F862B6" wp14:editId="1AF640F3">
            <wp:extent cx="7142480" cy="3013075"/>
            <wp:effectExtent l="0" t="0" r="1270" b="0"/>
            <wp:docPr id="3" name="Рисунок 3" descr="Изображение выглядит как текст, друг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друго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 w:rsidRPr="005B4619">
        <w:rPr>
          <w:rFonts w:ascii="Calibri" w:eastAsia="Times New Roman" w:hAnsi="Calibri" w:cs="Calibri"/>
          <w:b/>
          <w:bCs/>
          <w:noProof/>
          <w:color w:val="1F4E79" w:themeColor="accent1" w:themeShade="80"/>
          <w:sz w:val="24"/>
          <w:szCs w:val="24"/>
          <w:lang w:val="ru-RU" w:eastAsia="ru-RU"/>
        </w:rPr>
        <w:t xml:space="preserve">                        </w:t>
      </w:r>
      <w:r w:rsidRPr="005B4619">
        <w:rPr>
          <w:rFonts w:ascii="Calibri" w:eastAsia="Times New Roman" w:hAnsi="Calibri" w:cs="Calibri"/>
          <w:noProof/>
          <w:color w:val="1F4E79" w:themeColor="accent1" w:themeShade="80"/>
          <w:sz w:val="20"/>
          <w:szCs w:val="20"/>
          <w:lang w:val="ru-RU" w:eastAsia="ru-RU"/>
        </w:rPr>
        <w:t xml:space="preserve">                                  </w:t>
      </w:r>
    </w:p>
    <w:p w14:paraId="2F433CD9" w14:textId="38EF3F75" w:rsidR="00321AF9" w:rsidRDefault="00980551" w:rsidP="001C7F6E">
      <w:pPr>
        <w:tabs>
          <w:tab w:val="left" w:pos="1395"/>
        </w:tabs>
        <w:spacing w:after="0" w:line="240" w:lineRule="auto"/>
        <w:rPr>
          <w:rFonts w:ascii="Candara" w:eastAsia="Times New Roman" w:hAnsi="Candara" w:cs="Calibri"/>
          <w:b/>
          <w:bCs/>
          <w:noProof/>
          <w:color w:val="1F4E79" w:themeColor="accent1" w:themeShade="80"/>
          <w:sz w:val="26"/>
          <w:szCs w:val="26"/>
          <w:lang w:val="ru-RU" w:eastAsia="ru-RU"/>
        </w:rPr>
      </w:pPr>
      <w:r>
        <w:rPr>
          <w:rFonts w:ascii="Candara" w:eastAsia="Times New Roman" w:hAnsi="Candara" w:cs="Calibri"/>
          <w:b/>
          <w:bCs/>
          <w:noProof/>
          <w:color w:val="1F4E79" w:themeColor="accent1" w:themeShade="80"/>
          <w:sz w:val="26"/>
          <w:szCs w:val="26"/>
          <w:lang w:val="ru-RU" w:eastAsia="ru-RU"/>
        </w:rPr>
        <w:t>Программа</w:t>
      </w:r>
      <w:r w:rsidR="00EC1087" w:rsidRPr="005B4619">
        <w:rPr>
          <w:rFonts w:ascii="Candara" w:eastAsia="Times New Roman" w:hAnsi="Candara" w:cs="Calibri"/>
          <w:b/>
          <w:bCs/>
          <w:noProof/>
          <w:color w:val="1F4E79" w:themeColor="accent1" w:themeShade="80"/>
          <w:sz w:val="26"/>
          <w:szCs w:val="26"/>
          <w:lang w:val="ru-RU" w:eastAsia="ru-RU"/>
        </w:rPr>
        <w:t xml:space="preserve">: </w:t>
      </w:r>
    </w:p>
    <w:p w14:paraId="30A73E34" w14:textId="7EBD706E" w:rsidR="00BF0BE4" w:rsidRDefault="001C7F6E" w:rsidP="001C7F6E">
      <w:pPr>
        <w:tabs>
          <w:tab w:val="left" w:pos="1395"/>
        </w:tabs>
        <w:spacing w:after="0" w:line="240" w:lineRule="auto"/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0</w:t>
      </w:r>
      <w:r w:rsidR="000748F3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8</w:t>
      </w:r>
      <w:r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.</w:t>
      </w:r>
      <w:r w:rsidR="000748F3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0</w:t>
      </w:r>
      <w:r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0</w:t>
      </w:r>
      <w:r w:rsidR="000748F3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</w:t>
      </w:r>
      <w:r w:rsidR="00B421A6" w:rsidRPr="00B421A6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встреча</w:t>
      </w:r>
      <w:r w:rsidR="005B201D" w:rsidRPr="005B201D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с экскурсоводом у школы г. Тверь, посадка в автобус, </w:t>
      </w:r>
      <w:r w:rsidR="005B201D" w:rsidRPr="001C7F6E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отъезд на экскурсию.</w:t>
      </w:r>
      <w:r w:rsidR="005B201D" w:rsidRPr="005B201D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 </w:t>
      </w:r>
    </w:p>
    <w:p w14:paraId="4743CB69" w14:textId="5DE103AB" w:rsidR="00EC1087" w:rsidRPr="001C7F6E" w:rsidRDefault="00EC1087" w:rsidP="001C7F6E">
      <w:pPr>
        <w:tabs>
          <w:tab w:val="left" w:pos="1395"/>
        </w:tabs>
        <w:spacing w:after="0" w:line="240" w:lineRule="auto"/>
        <w:rPr>
          <w:rFonts w:ascii="Calibri" w:eastAsia="Times New Roman" w:hAnsi="Calibri" w:cs="Calibri"/>
          <w:noProof/>
          <w:color w:val="1F4E79" w:themeColor="accent1" w:themeShade="80"/>
          <w:sz w:val="24"/>
          <w:szCs w:val="24"/>
          <w:lang w:val="ru-RU" w:eastAsia="ru-RU"/>
        </w:rPr>
      </w:pPr>
      <w:r w:rsidRPr="005B201D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Отправление от школы в г. Ржев (120 км). В автобусе </w:t>
      </w:r>
      <w:r w:rsidR="00BF0BE4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рассказ</w:t>
      </w:r>
      <w:r w:rsidR="00BF0BE4" w:rsidRPr="00BF0BE4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</w:t>
      </w:r>
      <w:r w:rsidR="00BF0BE4" w:rsidRPr="005B201D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о военных действиях на территории Тверской области.</w:t>
      </w:r>
    </w:p>
    <w:p w14:paraId="33509A1D" w14:textId="6779E270" w:rsidR="00BF0BE4" w:rsidRDefault="00751535" w:rsidP="00BF0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Мемориал </w:t>
      </w:r>
      <w:r w:rsidR="007440D8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советскому солдату</w:t>
      </w:r>
      <w:r w:rsidR="00C32E47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.</w:t>
      </w:r>
      <w:r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 </w:t>
      </w:r>
      <w:r w:rsidR="00BF0BE4" w:rsidRPr="00751535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Экскурсия</w:t>
      </w:r>
      <w:r w:rsidRPr="00751535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.</w:t>
      </w:r>
      <w:r w:rsidR="00246858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(</w:t>
      </w:r>
      <w:r w:rsidR="00AC7825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3</w:t>
      </w:r>
      <w:r w:rsidR="00246858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0 мин) </w:t>
      </w:r>
    </w:p>
    <w:p w14:paraId="2984AC69" w14:textId="29C4300E" w:rsidR="00BF0BE4" w:rsidRDefault="00751535" w:rsidP="00BF0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Дом – музей Ставка Сталина. </w:t>
      </w:r>
      <w:r w:rsidR="00BF0BE4" w:rsidRPr="00751535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Экскурсия.</w:t>
      </w:r>
      <w:r w:rsidR="00BF0BE4" w:rsidRPr="005B201D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(40 мин)</w:t>
      </w:r>
    </w:p>
    <w:p w14:paraId="7AD565ED" w14:textId="5021D0DB" w:rsidR="00BF0BE4" w:rsidRDefault="00BF0BE4" w:rsidP="00EC1087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</w:pPr>
      <w:r w:rsidRPr="001C7F6E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Музей расположился в деревенской избе, в которой 3–5 августа 1943 года останавливался И. В. Сталин во время своей единственной за время Великой Отечественной войны поездки на фронт. </w:t>
      </w:r>
      <w:r w:rsidR="001E4624" w:rsidRPr="001C7F6E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В этом доме в ночь с 4 на 5 августа</w:t>
      </w:r>
      <w:r w:rsidRPr="001C7F6E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И. В. Сталин отдал приказ о проведении в Москве первого артиллерийского салюта в честь освобождения советскими войсками городов Орёл и Белгород. Хорошево - родина «Салюта Победы». </w:t>
      </w:r>
    </w:p>
    <w:p w14:paraId="11689B0A" w14:textId="1281DC89" w:rsidR="002541DC" w:rsidRPr="002541DC" w:rsidRDefault="002541DC" w:rsidP="00254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Питание. </w:t>
      </w:r>
      <w:r w:rsidRPr="00802F1F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По желанию за доп. оплату  от 400 руб. с чел. Обед в кафе</w:t>
      </w:r>
      <w:r w:rsidRPr="002541DC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 </w:t>
      </w:r>
      <w:r w:rsidRPr="002541DC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</w:t>
      </w:r>
      <w:r w:rsidR="00EB46D2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или посещение за свой счет кафе «Вкусно и точка»</w:t>
      </w:r>
    </w:p>
    <w:p w14:paraId="10B8311B" w14:textId="6FBF5F57" w:rsidR="001C7F6E" w:rsidRDefault="00C32E47" w:rsidP="00EC1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</w:pPr>
      <w:r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Автобусная </w:t>
      </w:r>
      <w:r w:rsidRPr="005B201D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экскурсию</w:t>
      </w:r>
      <w:r w:rsidR="00EC1087" w:rsidRPr="005B201D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 по городу воинской славы Ржеву.</w:t>
      </w:r>
      <w:r w:rsidR="00EC1087" w:rsidRPr="005B201D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 </w:t>
      </w:r>
      <w:r w:rsidR="00751535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(1 час)</w:t>
      </w:r>
    </w:p>
    <w:p w14:paraId="0EDF4F11" w14:textId="669745F2" w:rsidR="00EC1087" w:rsidRDefault="00EC1087" w:rsidP="001C7F6E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</w:pPr>
      <w:r w:rsidRPr="001C7F6E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История города — это история героических усилий и удивительного мужества. </w:t>
      </w:r>
    </w:p>
    <w:p w14:paraId="0B240F56" w14:textId="7E1334A4" w:rsidR="001C7F6E" w:rsidRDefault="00EC1087" w:rsidP="00EC1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</w:pPr>
      <w:r w:rsidRPr="005B201D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Экскурсия по экспозиции "Ржевская битва </w:t>
      </w:r>
      <w:r w:rsidR="001C7F6E" w:rsidRPr="005B201D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1942–1943 гг.</w:t>
      </w:r>
      <w:r w:rsidRPr="005B201D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>"</w:t>
      </w:r>
      <w:r w:rsidR="00751535">
        <w:rPr>
          <w:rFonts w:ascii="Calibri" w:eastAsia="Calibri" w:hAnsi="Calibri" w:cs="Calibri"/>
          <w:b/>
          <w:bCs/>
          <w:iCs/>
          <w:color w:val="1F4E79" w:themeColor="accent1" w:themeShade="80"/>
          <w:sz w:val="20"/>
          <w:szCs w:val="20"/>
          <w:lang w:val="ru-RU"/>
        </w:rPr>
        <w:t xml:space="preserve"> </w:t>
      </w:r>
      <w:r w:rsidR="00751535" w:rsidRPr="00751535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>(40 мин)</w:t>
      </w:r>
      <w:r w:rsidRPr="005B201D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 </w:t>
      </w:r>
    </w:p>
    <w:p w14:paraId="18D04770" w14:textId="77777777" w:rsidR="00246858" w:rsidRDefault="00EC1087" w:rsidP="001C7F6E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</w:pPr>
      <w:r w:rsidRPr="001C7F6E">
        <w:rPr>
          <w:rFonts w:ascii="Calibri" w:eastAsia="Calibri" w:hAnsi="Calibri" w:cs="Calibri"/>
          <w:iCs/>
          <w:color w:val="1F4E79" w:themeColor="accent1" w:themeShade="80"/>
          <w:sz w:val="20"/>
          <w:szCs w:val="20"/>
          <w:lang w:val="ru-RU"/>
        </w:rPr>
        <w:t xml:space="preserve">Диорама "Бой за Ржев 24 декабря 1942 года", 68-метровое полотно, показывающее, что Ржевская битва – это не локальные бои, а масштабная операция.  </w:t>
      </w:r>
    </w:p>
    <w:p w14:paraId="4DD6EFC7" w14:textId="7EAE1426" w:rsidR="005B201D" w:rsidRDefault="00C22676" w:rsidP="006437F4">
      <w:pPr>
        <w:spacing w:after="0" w:line="240" w:lineRule="auto"/>
        <w:rPr>
          <w:rFonts w:eastAsia="Calibri" w:cstheme="minorHAnsi"/>
          <w:color w:val="1F4E79" w:themeColor="accent1" w:themeShade="80"/>
          <w:sz w:val="20"/>
          <w:szCs w:val="20"/>
          <w:lang w:val="ru-RU"/>
        </w:rPr>
      </w:pPr>
      <w:r w:rsidRPr="009D07AD">
        <w:rPr>
          <w:rFonts w:eastAsia="Calibri" w:cstheme="minorHAnsi"/>
          <w:b/>
          <w:color w:val="1F4E79" w:themeColor="accent1" w:themeShade="80"/>
          <w:sz w:val="20"/>
          <w:szCs w:val="20"/>
          <w:lang w:val="ru-RU"/>
        </w:rPr>
        <w:t>После 1</w:t>
      </w:r>
      <w:r>
        <w:rPr>
          <w:rFonts w:eastAsia="Calibri" w:cstheme="minorHAnsi"/>
          <w:b/>
          <w:color w:val="1F4E79" w:themeColor="accent1" w:themeShade="80"/>
          <w:sz w:val="20"/>
          <w:szCs w:val="20"/>
          <w:lang w:val="ru-RU"/>
        </w:rPr>
        <w:t>7</w:t>
      </w:r>
      <w:r w:rsidRPr="009D07AD">
        <w:rPr>
          <w:rFonts w:eastAsia="Calibri" w:cstheme="minorHAnsi"/>
          <w:b/>
          <w:color w:val="1F4E79" w:themeColor="accent1" w:themeShade="80"/>
          <w:sz w:val="20"/>
          <w:szCs w:val="20"/>
          <w:lang w:val="ru-RU"/>
        </w:rPr>
        <w:t>.</w:t>
      </w:r>
      <w:r>
        <w:rPr>
          <w:rFonts w:eastAsia="Calibri" w:cstheme="minorHAnsi"/>
          <w:b/>
          <w:color w:val="1F4E79" w:themeColor="accent1" w:themeShade="80"/>
          <w:sz w:val="20"/>
          <w:szCs w:val="20"/>
          <w:lang w:val="ru-RU"/>
        </w:rPr>
        <w:t>0</w:t>
      </w:r>
      <w:r w:rsidRPr="009D07AD">
        <w:rPr>
          <w:rFonts w:eastAsia="Calibri" w:cstheme="minorHAnsi"/>
          <w:b/>
          <w:color w:val="1F4E79" w:themeColor="accent1" w:themeShade="80"/>
          <w:sz w:val="20"/>
          <w:szCs w:val="20"/>
          <w:lang w:val="ru-RU"/>
        </w:rPr>
        <w:t xml:space="preserve">0 </w:t>
      </w:r>
      <w:r w:rsidRPr="009D07AD">
        <w:rPr>
          <w:rFonts w:eastAsia="Calibri" w:cstheme="minorHAnsi"/>
          <w:bCs/>
          <w:color w:val="1F4E79" w:themeColor="accent1" w:themeShade="80"/>
          <w:sz w:val="20"/>
          <w:szCs w:val="20"/>
          <w:lang w:val="ru-RU"/>
        </w:rPr>
        <w:t>возвращение в Тверь к школе.</w:t>
      </w:r>
      <w:r>
        <w:rPr>
          <w:rFonts w:eastAsia="Calibri" w:cstheme="minorHAnsi"/>
          <w:color w:val="1F4E79" w:themeColor="accent1" w:themeShade="80"/>
          <w:sz w:val="20"/>
          <w:szCs w:val="20"/>
          <w:lang w:val="ru-RU"/>
        </w:rPr>
        <w:t xml:space="preserve"> </w:t>
      </w:r>
    </w:p>
    <w:p w14:paraId="0E988E9D" w14:textId="77777777" w:rsidR="00802F1F" w:rsidRPr="004655C1" w:rsidRDefault="00802F1F" w:rsidP="00802F1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1F4E79" w:themeColor="accent1" w:themeShade="80"/>
          <w:sz w:val="20"/>
          <w:szCs w:val="20"/>
          <w:lang w:val="ru-RU" w:eastAsia="ru-RU"/>
        </w:rPr>
      </w:pPr>
      <w:r w:rsidRPr="004655C1">
        <w:rPr>
          <w:rFonts w:ascii="Calibri" w:eastAsia="Times New Roman" w:hAnsi="Calibri" w:cs="Arial"/>
          <w:b/>
          <w:color w:val="244061"/>
          <w:sz w:val="20"/>
          <w:szCs w:val="20"/>
          <w:lang w:val="ru-RU" w:eastAsia="ru-RU"/>
        </w:rPr>
        <w:t xml:space="preserve">Стоимость экскурсии для школьника  г. Твери. </w:t>
      </w:r>
      <w:r w:rsidRPr="004655C1">
        <w:rPr>
          <w:rFonts w:ascii="Calibri" w:eastAsia="Times New Roman" w:hAnsi="Calibri" w:cs="Arial"/>
          <w:bCs/>
          <w:color w:val="244061"/>
          <w:sz w:val="20"/>
          <w:szCs w:val="20"/>
          <w:lang w:val="ru-RU" w:eastAsia="ru-RU"/>
        </w:rPr>
        <w:t>Р</w:t>
      </w:r>
      <w:r w:rsidRPr="004655C1">
        <w:rPr>
          <w:rFonts w:ascii="Calibri" w:eastAsia="Times New Roman" w:hAnsi="Calibri" w:cs="Arial"/>
          <w:bCs/>
          <w:color w:val="1F4E79" w:themeColor="accent1" w:themeShade="80"/>
          <w:sz w:val="20"/>
          <w:szCs w:val="20"/>
          <w:lang w:val="ru-RU" w:eastAsia="ru-RU"/>
        </w:rPr>
        <w:t>асчет в августе 2024 г. Уточнение при бронировании.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693"/>
        <w:gridCol w:w="2268"/>
      </w:tblGrid>
      <w:tr w:rsidR="00802F1F" w:rsidRPr="004655C1" w14:paraId="66FA737D" w14:textId="77777777" w:rsidTr="00367F78">
        <w:trPr>
          <w:trHeight w:val="2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D0E4" w14:textId="77777777" w:rsidR="00802F1F" w:rsidRPr="004655C1" w:rsidRDefault="00802F1F" w:rsidP="0036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44061"/>
                <w:sz w:val="20"/>
                <w:szCs w:val="20"/>
                <w:lang w:eastAsia="ru-RU"/>
              </w:rPr>
            </w:pPr>
            <w:r w:rsidRPr="004655C1">
              <w:rPr>
                <w:rFonts w:ascii="Calibri" w:eastAsia="Times New Roman" w:hAnsi="Calibri" w:cs="Arial"/>
                <w:color w:val="244061"/>
                <w:sz w:val="20"/>
                <w:szCs w:val="20"/>
                <w:lang w:eastAsia="ru-RU"/>
              </w:rPr>
              <w:t xml:space="preserve">40–45 школьников + 3 учителя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629D" w14:textId="77777777" w:rsidR="00802F1F" w:rsidRPr="004655C1" w:rsidRDefault="00802F1F" w:rsidP="0036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44061"/>
                <w:sz w:val="20"/>
                <w:szCs w:val="20"/>
                <w:lang w:eastAsia="ru-RU"/>
              </w:rPr>
            </w:pPr>
            <w:r w:rsidRPr="004655C1">
              <w:rPr>
                <w:rFonts w:ascii="Calibri" w:eastAsia="Times New Roman" w:hAnsi="Calibri" w:cs="Arial"/>
                <w:color w:val="244061"/>
                <w:sz w:val="20"/>
                <w:szCs w:val="20"/>
                <w:lang w:eastAsia="ru-RU"/>
              </w:rPr>
              <w:t>34–39 шк. +3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0C2F" w14:textId="77777777" w:rsidR="00802F1F" w:rsidRPr="004655C1" w:rsidRDefault="00802F1F" w:rsidP="0036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44061"/>
                <w:sz w:val="20"/>
                <w:szCs w:val="20"/>
                <w:lang w:eastAsia="ru-RU"/>
              </w:rPr>
            </w:pPr>
            <w:r w:rsidRPr="004655C1">
              <w:rPr>
                <w:rFonts w:ascii="Calibri" w:eastAsia="Times New Roman" w:hAnsi="Calibri" w:cs="Arial"/>
                <w:color w:val="244061"/>
                <w:sz w:val="20"/>
                <w:szCs w:val="20"/>
                <w:lang w:eastAsia="ru-RU"/>
              </w:rPr>
              <w:t>27–33 шк. + 2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372D" w14:textId="77777777" w:rsidR="00802F1F" w:rsidRPr="004655C1" w:rsidRDefault="00802F1F" w:rsidP="0036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44061"/>
                <w:sz w:val="20"/>
                <w:szCs w:val="20"/>
                <w:lang w:eastAsia="ru-RU"/>
              </w:rPr>
            </w:pPr>
            <w:r w:rsidRPr="004655C1">
              <w:rPr>
                <w:rFonts w:ascii="Calibri" w:eastAsia="Times New Roman" w:hAnsi="Calibri" w:cs="Arial"/>
                <w:color w:val="244061"/>
                <w:sz w:val="20"/>
                <w:szCs w:val="20"/>
                <w:lang w:eastAsia="ru-RU"/>
              </w:rPr>
              <w:t xml:space="preserve">20–26 шк. + 1 учитель  </w:t>
            </w:r>
          </w:p>
        </w:tc>
      </w:tr>
      <w:tr w:rsidR="00802F1F" w:rsidRPr="004655C1" w14:paraId="5114EB04" w14:textId="77777777" w:rsidTr="00367F78">
        <w:trPr>
          <w:trHeight w:val="1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80D1" w14:textId="77777777" w:rsidR="00802F1F" w:rsidRPr="007F754E" w:rsidRDefault="00802F1F" w:rsidP="0036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1F4E79" w:themeColor="accent1" w:themeShade="80"/>
                <w:sz w:val="20"/>
                <w:szCs w:val="20"/>
                <w:lang w:val="ru-RU" w:eastAsia="ru-RU"/>
              </w:rPr>
            </w:pPr>
            <w:r w:rsidRPr="007F754E">
              <w:rPr>
                <w:rFonts w:ascii="Calibri" w:eastAsia="Times New Roman" w:hAnsi="Calibri" w:cs="Arial"/>
                <w:b/>
                <w:color w:val="244061"/>
                <w:sz w:val="20"/>
                <w:szCs w:val="20"/>
                <w:lang w:val="ru-RU" w:eastAsia="ru-RU"/>
              </w:rPr>
              <w:t>2</w:t>
            </w:r>
            <w:r>
              <w:rPr>
                <w:rFonts w:ascii="Calibri" w:eastAsia="Times New Roman" w:hAnsi="Calibri" w:cs="Arial"/>
                <w:b/>
                <w:color w:val="244061"/>
                <w:sz w:val="20"/>
                <w:szCs w:val="20"/>
                <w:lang w:val="ru-RU" w:eastAsia="ru-RU"/>
              </w:rPr>
              <w:t>0</w:t>
            </w:r>
            <w:r w:rsidRPr="007F754E">
              <w:rPr>
                <w:rFonts w:ascii="Calibri" w:eastAsia="Times New Roman" w:hAnsi="Calibri" w:cs="Arial"/>
                <w:b/>
                <w:color w:val="244061"/>
                <w:sz w:val="20"/>
                <w:szCs w:val="20"/>
                <w:lang w:eastAsia="ru-RU"/>
              </w:rPr>
              <w:t>00 руб.</w:t>
            </w:r>
            <w:r w:rsidRPr="007F754E">
              <w:rPr>
                <w:rFonts w:ascii="Calibri" w:eastAsia="Times New Roman" w:hAnsi="Calibri" w:cs="Arial"/>
                <w:bCs/>
                <w:color w:val="1F4E79" w:themeColor="accent1" w:themeShade="80"/>
                <w:sz w:val="20"/>
                <w:szCs w:val="20"/>
                <w:lang w:eastAsia="ru-RU"/>
              </w:rPr>
              <w:t xml:space="preserve"> </w:t>
            </w:r>
            <w:r w:rsidRPr="007F754E">
              <w:rPr>
                <w:rFonts w:ascii="Calibri" w:eastAsia="Times New Roman" w:hAnsi="Calibri" w:cs="Arial"/>
                <w:bCs/>
                <w:color w:val="1F4E79" w:themeColor="accent1" w:themeShade="8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5D0" w14:textId="77777777" w:rsidR="00802F1F" w:rsidRPr="007F754E" w:rsidRDefault="00802F1F" w:rsidP="0036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1F4E79" w:themeColor="accent1" w:themeShade="8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b/>
                <w:color w:val="1F4E79" w:themeColor="accent1" w:themeShade="80"/>
                <w:sz w:val="20"/>
                <w:szCs w:val="20"/>
                <w:lang w:val="ru-RU" w:eastAsia="ru-RU"/>
              </w:rPr>
              <w:t>22</w:t>
            </w:r>
            <w:r w:rsidRPr="007F754E">
              <w:rPr>
                <w:rFonts w:ascii="Calibri" w:eastAsia="Times New Roman" w:hAnsi="Calibri" w:cs="Arial"/>
                <w:b/>
                <w:color w:val="1F4E79" w:themeColor="accent1" w:themeShade="80"/>
                <w:sz w:val="20"/>
                <w:szCs w:val="20"/>
                <w:lang w:val="ru-RU" w:eastAsia="ru-RU"/>
              </w:rPr>
              <w:t>00 руб.</w:t>
            </w:r>
            <w:r w:rsidRPr="007F754E">
              <w:rPr>
                <w:rFonts w:ascii="Calibri" w:eastAsia="Times New Roman" w:hAnsi="Calibri" w:cs="Arial"/>
                <w:bCs/>
                <w:color w:val="1F4E79" w:themeColor="accent1" w:themeShade="8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5C5" w14:textId="77777777" w:rsidR="00802F1F" w:rsidRPr="007F754E" w:rsidRDefault="00802F1F" w:rsidP="0036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1F4E79" w:themeColor="accent1" w:themeShade="8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b/>
                <w:color w:val="1F4E79" w:themeColor="accent1" w:themeShade="80"/>
                <w:sz w:val="20"/>
                <w:szCs w:val="20"/>
                <w:lang w:val="ru-RU" w:eastAsia="ru-RU"/>
              </w:rPr>
              <w:t>24</w:t>
            </w:r>
            <w:r w:rsidRPr="007F754E">
              <w:rPr>
                <w:rFonts w:ascii="Calibri" w:eastAsia="Times New Roman" w:hAnsi="Calibri" w:cs="Arial"/>
                <w:b/>
                <w:color w:val="1F4E79" w:themeColor="accent1" w:themeShade="80"/>
                <w:sz w:val="20"/>
                <w:szCs w:val="20"/>
                <w:lang w:val="ru-RU" w:eastAsia="ru-RU"/>
              </w:rPr>
              <w:t>00 руб.</w:t>
            </w:r>
            <w:r w:rsidRPr="007F754E">
              <w:rPr>
                <w:rFonts w:ascii="Calibri" w:eastAsia="Times New Roman" w:hAnsi="Calibri" w:cs="Arial"/>
                <w:bCs/>
                <w:color w:val="1F4E79" w:themeColor="accent1" w:themeShade="8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BCE" w14:textId="77777777" w:rsidR="00802F1F" w:rsidRPr="007F754E" w:rsidRDefault="00802F1F" w:rsidP="0036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1F4E79" w:themeColor="accent1" w:themeShade="8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Arial"/>
                <w:b/>
                <w:color w:val="1F4E79" w:themeColor="accent1" w:themeShade="80"/>
                <w:sz w:val="20"/>
                <w:szCs w:val="20"/>
                <w:lang w:val="ru-RU" w:eastAsia="ru-RU"/>
              </w:rPr>
              <w:t>27</w:t>
            </w:r>
            <w:r w:rsidRPr="007F754E">
              <w:rPr>
                <w:rFonts w:ascii="Calibri" w:eastAsia="Times New Roman" w:hAnsi="Calibri" w:cs="Arial"/>
                <w:b/>
                <w:color w:val="1F4E79" w:themeColor="accent1" w:themeShade="80"/>
                <w:sz w:val="20"/>
                <w:szCs w:val="20"/>
                <w:lang w:val="ru-RU" w:eastAsia="ru-RU"/>
              </w:rPr>
              <w:t>00 руб.</w:t>
            </w:r>
            <w:r w:rsidRPr="007F754E">
              <w:rPr>
                <w:rFonts w:ascii="Calibri" w:eastAsia="Times New Roman" w:hAnsi="Calibri" w:cs="Arial"/>
                <w:bCs/>
                <w:color w:val="1F4E79" w:themeColor="accent1" w:themeShade="80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14:paraId="2A88E699" w14:textId="77777777" w:rsidR="00802F1F" w:rsidRPr="004655C1" w:rsidRDefault="00802F1F" w:rsidP="00802F1F">
      <w:pPr>
        <w:spacing w:after="0" w:line="240" w:lineRule="auto"/>
        <w:rPr>
          <w:rFonts w:ascii="Calibri" w:eastAsia="Calibri" w:hAnsi="Calibri" w:cs="Times New Roman"/>
          <w:b/>
          <w:bCs/>
          <w:color w:val="1F3864"/>
          <w:sz w:val="20"/>
          <w:szCs w:val="20"/>
          <w:lang w:val="ru-RU"/>
        </w:rPr>
      </w:pPr>
      <w:r w:rsidRPr="004655C1">
        <w:rPr>
          <w:rFonts w:ascii="Calibri" w:eastAsia="Times New Roman" w:hAnsi="Calibri" w:cs="Calibri"/>
          <w:b/>
          <w:bCs/>
          <w:color w:val="244061"/>
          <w:sz w:val="20"/>
          <w:szCs w:val="20"/>
          <w:lang w:val="ru-RU" w:eastAsia="ru-RU"/>
        </w:rPr>
        <w:t>Для групп менее 20 чел, д</w:t>
      </w:r>
      <w:r w:rsidRPr="004655C1">
        <w:rPr>
          <w:rFonts w:ascii="Calibri" w:eastAsia="Calibri" w:hAnsi="Calibri" w:cs="Times New Roman"/>
          <w:b/>
          <w:bCs/>
          <w:color w:val="1F3864"/>
          <w:sz w:val="20"/>
          <w:szCs w:val="20"/>
          <w:lang w:val="ru-RU"/>
        </w:rPr>
        <w:t xml:space="preserve">ля групп </w:t>
      </w:r>
      <w:r w:rsidRPr="004655C1">
        <w:rPr>
          <w:rFonts w:ascii="Calibri" w:eastAsia="Calibri" w:hAnsi="Calibri" w:cs="Times New Roman"/>
          <w:b/>
          <w:bCs/>
          <w:color w:val="1F4E79" w:themeColor="accent1" w:themeShade="80"/>
          <w:sz w:val="20"/>
          <w:szCs w:val="20"/>
          <w:lang w:val="ru-RU"/>
        </w:rPr>
        <w:t>школьников</w:t>
      </w:r>
      <w:r w:rsidRPr="004655C1">
        <w:rPr>
          <w:rFonts w:ascii="Calibri" w:eastAsia="Calibri" w:hAnsi="Calibri" w:cs="Times New Roman"/>
          <w:b/>
          <w:bCs/>
          <w:color w:val="1F3864"/>
          <w:sz w:val="20"/>
          <w:szCs w:val="20"/>
          <w:lang w:val="ru-RU"/>
        </w:rPr>
        <w:t xml:space="preserve"> из других городов и поселков индивидуальный расчет.</w:t>
      </w:r>
    </w:p>
    <w:p w14:paraId="610355DE" w14:textId="77777777" w:rsidR="00802F1F" w:rsidRDefault="00802F1F" w:rsidP="00802F1F">
      <w:pPr>
        <w:spacing w:after="0" w:line="240" w:lineRule="auto"/>
        <w:rPr>
          <w:rFonts w:ascii="Calibri" w:eastAsia="Times New Roman" w:hAnsi="Calibri" w:cs="Calibri"/>
          <w:color w:val="244061"/>
          <w:sz w:val="20"/>
          <w:szCs w:val="20"/>
          <w:lang w:val="ru-RU" w:eastAsia="ru-RU"/>
        </w:rPr>
      </w:pPr>
      <w:r w:rsidRPr="004655C1">
        <w:rPr>
          <w:rFonts w:ascii="Calibri" w:eastAsia="Times New Roman" w:hAnsi="Calibri" w:cs="Calibri"/>
          <w:b/>
          <w:bCs/>
          <w:color w:val="244061"/>
          <w:sz w:val="20"/>
          <w:szCs w:val="20"/>
          <w:lang w:val="ru-RU" w:eastAsia="ru-RU"/>
        </w:rPr>
        <w:t>В стоимость входит:</w:t>
      </w:r>
      <w:r w:rsidRPr="004655C1">
        <w:rPr>
          <w:rFonts w:ascii="Calibri" w:eastAsia="Times New Roman" w:hAnsi="Calibri" w:cs="Calibri"/>
          <w:color w:val="244061"/>
          <w:sz w:val="20"/>
          <w:szCs w:val="20"/>
          <w:lang w:val="ru-RU" w:eastAsia="ru-RU"/>
        </w:rPr>
        <w:t xml:space="preserve"> транспорт - автобус туристического класса, согласование с ГИБДД, сопровождение экскурсоводом, экскурсионное обслуживание по программе</w:t>
      </w:r>
      <w:r>
        <w:rPr>
          <w:rFonts w:ascii="Calibri" w:eastAsia="Times New Roman" w:hAnsi="Calibri" w:cs="Calibri"/>
          <w:color w:val="244061"/>
          <w:sz w:val="20"/>
          <w:szCs w:val="20"/>
          <w:lang w:val="ru-RU" w:eastAsia="ru-RU"/>
        </w:rPr>
        <w:t>.</w:t>
      </w:r>
    </w:p>
    <w:p w14:paraId="58022121" w14:textId="77777777" w:rsidR="00802F1F" w:rsidRDefault="00802F1F" w:rsidP="00802F1F">
      <w:pPr>
        <w:spacing w:after="0" w:line="240" w:lineRule="auto"/>
        <w:jc w:val="center"/>
        <w:rPr>
          <w:rFonts w:ascii="Calibri" w:eastAsia="Times New Roman" w:hAnsi="Calibri" w:cs="Calibri"/>
          <w:color w:val="244061"/>
          <w:sz w:val="20"/>
          <w:szCs w:val="20"/>
          <w:lang w:val="ru-RU" w:eastAsia="ru-RU"/>
        </w:rPr>
      </w:pPr>
    </w:p>
    <w:p w14:paraId="64BDD603" w14:textId="77777777" w:rsidR="00802F1F" w:rsidRPr="004655C1" w:rsidRDefault="00802F1F" w:rsidP="00802F1F">
      <w:pPr>
        <w:spacing w:after="0" w:line="240" w:lineRule="auto"/>
        <w:jc w:val="center"/>
        <w:rPr>
          <w:rFonts w:ascii="Calibri" w:eastAsia="Times New Roman" w:hAnsi="Calibri" w:cs="Calibri"/>
          <w:color w:val="244061"/>
          <w:sz w:val="20"/>
          <w:szCs w:val="20"/>
          <w:lang w:val="ru-RU" w:eastAsia="ru-RU"/>
        </w:rPr>
      </w:pPr>
      <w:r w:rsidRPr="004655C1">
        <w:rPr>
          <w:rFonts w:ascii="Calibri" w:eastAsia="Times New Roman" w:hAnsi="Calibri" w:cs="Calibri"/>
          <w:color w:val="244061"/>
          <w:sz w:val="20"/>
          <w:szCs w:val="20"/>
          <w:lang w:val="ru-RU" w:eastAsia="ru-RU"/>
        </w:rPr>
        <w:t>Директор агентства школьного туризма «Радуга» Грачевникова Елена Михайловна</w:t>
      </w:r>
    </w:p>
    <w:p w14:paraId="61C827ED" w14:textId="77777777" w:rsidR="00802F1F" w:rsidRPr="00D813FA" w:rsidRDefault="00802F1F" w:rsidP="00802F1F">
      <w:pPr>
        <w:spacing w:after="0" w:line="240" w:lineRule="auto"/>
        <w:jc w:val="center"/>
        <w:rPr>
          <w:rFonts w:ascii="Calibri" w:eastAsia="Times New Roman" w:hAnsi="Calibri" w:cs="Calibri"/>
          <w:color w:val="244061"/>
          <w:sz w:val="20"/>
          <w:szCs w:val="20"/>
          <w:lang w:val="ru-RU" w:eastAsia="ru-RU"/>
        </w:rPr>
      </w:pPr>
      <w:r w:rsidRPr="004655C1">
        <w:rPr>
          <w:rFonts w:ascii="Calibri" w:eastAsia="Times New Roman" w:hAnsi="Calibri" w:cs="Calibri"/>
          <w:color w:val="244061"/>
          <w:sz w:val="20"/>
          <w:szCs w:val="20"/>
          <w:lang w:eastAsia="ru-RU"/>
        </w:rPr>
        <w:t>тел. (4822) 33-96-92, 8-904-003-39-45, 8-910-649-90-34</w:t>
      </w:r>
    </w:p>
    <w:p w14:paraId="26525025" w14:textId="27F50ADA" w:rsidR="00BF2DF0" w:rsidRPr="00321AF9" w:rsidRDefault="00BF2DF0" w:rsidP="00802F1F">
      <w:pPr>
        <w:spacing w:after="0" w:line="252" w:lineRule="auto"/>
        <w:rPr>
          <w:rFonts w:ascii="Calibri" w:eastAsia="Times New Roman" w:hAnsi="Calibri" w:cs="Arial"/>
          <w:sz w:val="20"/>
          <w:szCs w:val="20"/>
          <w:lang w:val="ru-RU" w:eastAsia="ru-RU"/>
        </w:rPr>
      </w:pPr>
    </w:p>
    <w:sectPr w:rsidR="00BF2DF0" w:rsidRPr="00321AF9" w:rsidSect="00145A59">
      <w:pgSz w:w="12240" w:h="15840"/>
      <w:pgMar w:top="142" w:right="425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0B9F"/>
    <w:multiLevelType w:val="hybridMultilevel"/>
    <w:tmpl w:val="C35C5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30C23"/>
    <w:multiLevelType w:val="hybridMultilevel"/>
    <w:tmpl w:val="FDB49FB6"/>
    <w:lvl w:ilvl="0" w:tplc="038EA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1129099">
    <w:abstractNumId w:val="1"/>
  </w:num>
  <w:num w:numId="2" w16cid:durableId="58989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BB"/>
    <w:rsid w:val="00001FC1"/>
    <w:rsid w:val="00007B00"/>
    <w:rsid w:val="000243F8"/>
    <w:rsid w:val="000340B1"/>
    <w:rsid w:val="00053194"/>
    <w:rsid w:val="00066C4F"/>
    <w:rsid w:val="000748F3"/>
    <w:rsid w:val="00080111"/>
    <w:rsid w:val="000916A9"/>
    <w:rsid w:val="00093C34"/>
    <w:rsid w:val="000A7653"/>
    <w:rsid w:val="000B3E86"/>
    <w:rsid w:val="0011148F"/>
    <w:rsid w:val="00132F38"/>
    <w:rsid w:val="00143F96"/>
    <w:rsid w:val="00145A59"/>
    <w:rsid w:val="00146D97"/>
    <w:rsid w:val="001560B3"/>
    <w:rsid w:val="001756E3"/>
    <w:rsid w:val="001838A4"/>
    <w:rsid w:val="00183EF3"/>
    <w:rsid w:val="00185B7B"/>
    <w:rsid w:val="00186CD7"/>
    <w:rsid w:val="001A15A6"/>
    <w:rsid w:val="001A554C"/>
    <w:rsid w:val="001C7B87"/>
    <w:rsid w:val="001C7F6E"/>
    <w:rsid w:val="001D0026"/>
    <w:rsid w:val="001E4624"/>
    <w:rsid w:val="001F5C53"/>
    <w:rsid w:val="00211256"/>
    <w:rsid w:val="002275B9"/>
    <w:rsid w:val="0023306E"/>
    <w:rsid w:val="002410B8"/>
    <w:rsid w:val="002412FE"/>
    <w:rsid w:val="00246858"/>
    <w:rsid w:val="002541DC"/>
    <w:rsid w:val="0026651B"/>
    <w:rsid w:val="002822F6"/>
    <w:rsid w:val="00284C54"/>
    <w:rsid w:val="00285BA9"/>
    <w:rsid w:val="00297BC1"/>
    <w:rsid w:val="002A0C8D"/>
    <w:rsid w:val="002A4A9D"/>
    <w:rsid w:val="002B7AF8"/>
    <w:rsid w:val="002D1E0C"/>
    <w:rsid w:val="002E5687"/>
    <w:rsid w:val="002F265D"/>
    <w:rsid w:val="00321AF9"/>
    <w:rsid w:val="00343A6A"/>
    <w:rsid w:val="003A1B59"/>
    <w:rsid w:val="003A3BA8"/>
    <w:rsid w:val="003C061E"/>
    <w:rsid w:val="003C3784"/>
    <w:rsid w:val="003D1C1C"/>
    <w:rsid w:val="003E2CD5"/>
    <w:rsid w:val="003F44BA"/>
    <w:rsid w:val="004058DE"/>
    <w:rsid w:val="004333FF"/>
    <w:rsid w:val="004451EC"/>
    <w:rsid w:val="00451082"/>
    <w:rsid w:val="00481597"/>
    <w:rsid w:val="00486465"/>
    <w:rsid w:val="004A1DB7"/>
    <w:rsid w:val="004A414C"/>
    <w:rsid w:val="004B7BF4"/>
    <w:rsid w:val="004C53BD"/>
    <w:rsid w:val="004E17A5"/>
    <w:rsid w:val="004E4323"/>
    <w:rsid w:val="004E76AA"/>
    <w:rsid w:val="004F4573"/>
    <w:rsid w:val="004F49C9"/>
    <w:rsid w:val="00502826"/>
    <w:rsid w:val="00507CED"/>
    <w:rsid w:val="00536E6A"/>
    <w:rsid w:val="0057301A"/>
    <w:rsid w:val="00575228"/>
    <w:rsid w:val="00582CDF"/>
    <w:rsid w:val="005926CE"/>
    <w:rsid w:val="005A56B0"/>
    <w:rsid w:val="005B201D"/>
    <w:rsid w:val="005B2EE2"/>
    <w:rsid w:val="005B4619"/>
    <w:rsid w:val="005C6208"/>
    <w:rsid w:val="005D1253"/>
    <w:rsid w:val="005E220C"/>
    <w:rsid w:val="005E28D8"/>
    <w:rsid w:val="005E55A8"/>
    <w:rsid w:val="005F5D17"/>
    <w:rsid w:val="0060385D"/>
    <w:rsid w:val="00606911"/>
    <w:rsid w:val="00606B68"/>
    <w:rsid w:val="00612E44"/>
    <w:rsid w:val="00613A63"/>
    <w:rsid w:val="00624B3A"/>
    <w:rsid w:val="00631EDA"/>
    <w:rsid w:val="00640846"/>
    <w:rsid w:val="00642692"/>
    <w:rsid w:val="006437F4"/>
    <w:rsid w:val="00645BF4"/>
    <w:rsid w:val="00645CE1"/>
    <w:rsid w:val="0068297F"/>
    <w:rsid w:val="00682D9D"/>
    <w:rsid w:val="00684043"/>
    <w:rsid w:val="00684A4D"/>
    <w:rsid w:val="006863CE"/>
    <w:rsid w:val="00687B22"/>
    <w:rsid w:val="00696D78"/>
    <w:rsid w:val="006B1D61"/>
    <w:rsid w:val="006C1404"/>
    <w:rsid w:val="006E561D"/>
    <w:rsid w:val="006F0244"/>
    <w:rsid w:val="00701117"/>
    <w:rsid w:val="00701D15"/>
    <w:rsid w:val="007035F6"/>
    <w:rsid w:val="0070614C"/>
    <w:rsid w:val="007204FB"/>
    <w:rsid w:val="00722706"/>
    <w:rsid w:val="00730F48"/>
    <w:rsid w:val="00736174"/>
    <w:rsid w:val="0073648F"/>
    <w:rsid w:val="007440D8"/>
    <w:rsid w:val="00751535"/>
    <w:rsid w:val="0075647E"/>
    <w:rsid w:val="00764FC9"/>
    <w:rsid w:val="007741EC"/>
    <w:rsid w:val="00777B5F"/>
    <w:rsid w:val="00787E25"/>
    <w:rsid w:val="00791E08"/>
    <w:rsid w:val="007A078C"/>
    <w:rsid w:val="007C7874"/>
    <w:rsid w:val="007E3ACF"/>
    <w:rsid w:val="00802F1F"/>
    <w:rsid w:val="00805497"/>
    <w:rsid w:val="00830B30"/>
    <w:rsid w:val="0084749B"/>
    <w:rsid w:val="00853AA2"/>
    <w:rsid w:val="00860817"/>
    <w:rsid w:val="00864D3D"/>
    <w:rsid w:val="00874F7B"/>
    <w:rsid w:val="0087679A"/>
    <w:rsid w:val="008861AF"/>
    <w:rsid w:val="008908BB"/>
    <w:rsid w:val="00893216"/>
    <w:rsid w:val="008A5854"/>
    <w:rsid w:val="008C6217"/>
    <w:rsid w:val="008E386B"/>
    <w:rsid w:val="008E5A57"/>
    <w:rsid w:val="00936723"/>
    <w:rsid w:val="00937CE5"/>
    <w:rsid w:val="00951038"/>
    <w:rsid w:val="009673A7"/>
    <w:rsid w:val="00980551"/>
    <w:rsid w:val="009830C6"/>
    <w:rsid w:val="009A2353"/>
    <w:rsid w:val="009C602C"/>
    <w:rsid w:val="009D1CF9"/>
    <w:rsid w:val="009D3BDD"/>
    <w:rsid w:val="009D6259"/>
    <w:rsid w:val="00A06F19"/>
    <w:rsid w:val="00A43D6E"/>
    <w:rsid w:val="00A45428"/>
    <w:rsid w:val="00A45C34"/>
    <w:rsid w:val="00A47E93"/>
    <w:rsid w:val="00A743D0"/>
    <w:rsid w:val="00A8551B"/>
    <w:rsid w:val="00A9428E"/>
    <w:rsid w:val="00AC47DA"/>
    <w:rsid w:val="00AC56B6"/>
    <w:rsid w:val="00AC7825"/>
    <w:rsid w:val="00AD3F70"/>
    <w:rsid w:val="00AE58A4"/>
    <w:rsid w:val="00AE727B"/>
    <w:rsid w:val="00AF138B"/>
    <w:rsid w:val="00AF469B"/>
    <w:rsid w:val="00B15C65"/>
    <w:rsid w:val="00B16B92"/>
    <w:rsid w:val="00B2657C"/>
    <w:rsid w:val="00B41994"/>
    <w:rsid w:val="00B421A6"/>
    <w:rsid w:val="00B44658"/>
    <w:rsid w:val="00B5279C"/>
    <w:rsid w:val="00B629CE"/>
    <w:rsid w:val="00B67A10"/>
    <w:rsid w:val="00B72726"/>
    <w:rsid w:val="00B74C3B"/>
    <w:rsid w:val="00BB1CA6"/>
    <w:rsid w:val="00BC5509"/>
    <w:rsid w:val="00BD7F92"/>
    <w:rsid w:val="00BF0BE4"/>
    <w:rsid w:val="00BF1D36"/>
    <w:rsid w:val="00BF2DF0"/>
    <w:rsid w:val="00BF5902"/>
    <w:rsid w:val="00C03E12"/>
    <w:rsid w:val="00C1235B"/>
    <w:rsid w:val="00C220CD"/>
    <w:rsid w:val="00C22676"/>
    <w:rsid w:val="00C32313"/>
    <w:rsid w:val="00C32E47"/>
    <w:rsid w:val="00C41ACA"/>
    <w:rsid w:val="00C50E44"/>
    <w:rsid w:val="00C54C6B"/>
    <w:rsid w:val="00C55E3F"/>
    <w:rsid w:val="00C71764"/>
    <w:rsid w:val="00CA32BE"/>
    <w:rsid w:val="00CA386D"/>
    <w:rsid w:val="00CC1913"/>
    <w:rsid w:val="00CC54AA"/>
    <w:rsid w:val="00CF08A3"/>
    <w:rsid w:val="00CF1127"/>
    <w:rsid w:val="00D32705"/>
    <w:rsid w:val="00D47029"/>
    <w:rsid w:val="00D61E2A"/>
    <w:rsid w:val="00D6476F"/>
    <w:rsid w:val="00D8115F"/>
    <w:rsid w:val="00D82008"/>
    <w:rsid w:val="00D94287"/>
    <w:rsid w:val="00DA6039"/>
    <w:rsid w:val="00DB7366"/>
    <w:rsid w:val="00DC2BC1"/>
    <w:rsid w:val="00DC3D57"/>
    <w:rsid w:val="00DD28F5"/>
    <w:rsid w:val="00DD6C03"/>
    <w:rsid w:val="00DE41E8"/>
    <w:rsid w:val="00DF5ACD"/>
    <w:rsid w:val="00E24576"/>
    <w:rsid w:val="00E25C38"/>
    <w:rsid w:val="00E439E4"/>
    <w:rsid w:val="00E50D5B"/>
    <w:rsid w:val="00E53B7D"/>
    <w:rsid w:val="00E568FC"/>
    <w:rsid w:val="00E576C5"/>
    <w:rsid w:val="00E654C2"/>
    <w:rsid w:val="00E759A9"/>
    <w:rsid w:val="00E95B9D"/>
    <w:rsid w:val="00EA6941"/>
    <w:rsid w:val="00EA7E5D"/>
    <w:rsid w:val="00EB46D2"/>
    <w:rsid w:val="00EB4AAC"/>
    <w:rsid w:val="00EC1087"/>
    <w:rsid w:val="00EC1178"/>
    <w:rsid w:val="00EE0B92"/>
    <w:rsid w:val="00EE1EEB"/>
    <w:rsid w:val="00EE3F24"/>
    <w:rsid w:val="00F10F47"/>
    <w:rsid w:val="00F26B07"/>
    <w:rsid w:val="00F27E85"/>
    <w:rsid w:val="00F30F4A"/>
    <w:rsid w:val="00F3203B"/>
    <w:rsid w:val="00F7472B"/>
    <w:rsid w:val="00F75D0E"/>
    <w:rsid w:val="00F86DA2"/>
    <w:rsid w:val="00FA33EF"/>
    <w:rsid w:val="00FB18FF"/>
    <w:rsid w:val="00FB5B51"/>
    <w:rsid w:val="00FB678C"/>
    <w:rsid w:val="00FC3E6E"/>
    <w:rsid w:val="00FE5A60"/>
    <w:rsid w:val="00FE6F6C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9F3A"/>
  <w15:chartTrackingRefBased/>
  <w15:docId w15:val="{1F6931C1-7909-49B1-82F4-60D38E1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07CED"/>
    <w:rPr>
      <w:b/>
      <w:bCs/>
    </w:rPr>
  </w:style>
  <w:style w:type="character" w:styleId="a5">
    <w:name w:val="Hyperlink"/>
    <w:uiPriority w:val="99"/>
    <w:rsid w:val="00F10F47"/>
    <w:rPr>
      <w:rFonts w:cs="Times New Roman"/>
      <w:color w:val="0000FF"/>
      <w:u w:val="single"/>
    </w:rPr>
  </w:style>
  <w:style w:type="table" w:styleId="a6">
    <w:name w:val="Table Grid"/>
    <w:basedOn w:val="a1"/>
    <w:rsid w:val="0057301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297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55E3F"/>
  </w:style>
  <w:style w:type="paragraph" w:customStyle="1" w:styleId="font8">
    <w:name w:val="font_8"/>
    <w:basedOn w:val="a"/>
    <w:rsid w:val="0045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7">
    <w:name w:val="font_7"/>
    <w:basedOn w:val="a"/>
    <w:rsid w:val="0045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1C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2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6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0637">
          <w:marLeft w:val="0"/>
          <w:marRight w:val="0"/>
          <w:marTop w:val="0"/>
          <w:marBottom w:val="576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none" w:sz="0" w:space="0" w:color="auto"/>
          </w:divBdr>
        </w:div>
      </w:divsChild>
    </w:div>
    <w:div w:id="2129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Грачевникова Елена</dc:creator>
  <cp:keywords/>
  <dc:description/>
  <cp:lastModifiedBy>Грачевникова Елена</cp:lastModifiedBy>
  <cp:revision>104</cp:revision>
  <cp:lastPrinted>2024-09-04T13:12:00Z</cp:lastPrinted>
  <dcterms:created xsi:type="dcterms:W3CDTF">2017-03-15T06:28:00Z</dcterms:created>
  <dcterms:modified xsi:type="dcterms:W3CDTF">2024-09-04T13:12:00Z</dcterms:modified>
</cp:coreProperties>
</file>